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1C6D" w14:textId="73C5C626" w:rsidR="00B252A0" w:rsidRPr="003C224A" w:rsidRDefault="00B252A0" w:rsidP="00B252A0">
      <w:pPr>
        <w:spacing w:after="120"/>
        <w:jc w:val="center"/>
        <w:rPr>
          <w:rStyle w:val="Emphasis"/>
          <w:rFonts w:asciiTheme="minorHAnsi" w:hAnsiTheme="minorHAnsi"/>
          <w:b/>
          <w:i w:val="0"/>
          <w:sz w:val="32"/>
          <w:szCs w:val="32"/>
        </w:rPr>
      </w:pPr>
      <w:r w:rsidRPr="003C224A">
        <w:rPr>
          <w:rStyle w:val="Emphasis"/>
          <w:rFonts w:asciiTheme="minorHAnsi" w:hAnsiTheme="minorHAnsi"/>
          <w:b/>
          <w:i w:val="0"/>
          <w:sz w:val="32"/>
          <w:szCs w:val="32"/>
        </w:rPr>
        <w:t>Chapter 1</w:t>
      </w:r>
      <w:r w:rsidR="00E842B8" w:rsidRPr="003C224A">
        <w:rPr>
          <w:rStyle w:val="Emphasis"/>
          <w:rFonts w:asciiTheme="minorHAnsi" w:hAnsiTheme="minorHAnsi"/>
          <w:b/>
          <w:i w:val="0"/>
          <w:sz w:val="32"/>
          <w:szCs w:val="32"/>
        </w:rPr>
        <w:t>5</w:t>
      </w:r>
    </w:p>
    <w:p w14:paraId="73326181" w14:textId="55D8BF00" w:rsidR="00B252A0" w:rsidRPr="00997080" w:rsidRDefault="00D34F8C" w:rsidP="00B252A0">
      <w:pPr>
        <w:spacing w:after="120"/>
        <w:jc w:val="center"/>
        <w:rPr>
          <w:rFonts w:asciiTheme="minorHAnsi" w:hAnsiTheme="minorHAnsi"/>
          <w:b/>
          <w:sz w:val="32"/>
          <w:szCs w:val="32"/>
        </w:rPr>
      </w:pPr>
      <w:r>
        <w:rPr>
          <w:rFonts w:asciiTheme="minorHAnsi" w:hAnsiTheme="minorHAnsi"/>
          <w:b/>
          <w:sz w:val="32"/>
          <w:szCs w:val="32"/>
        </w:rPr>
        <w:t xml:space="preserve">OUTDOOR </w:t>
      </w:r>
      <w:r w:rsidR="00B252A0" w:rsidRPr="00997080">
        <w:rPr>
          <w:rFonts w:asciiTheme="minorHAnsi" w:hAnsiTheme="minorHAnsi"/>
          <w:b/>
          <w:sz w:val="32"/>
          <w:szCs w:val="32"/>
        </w:rPr>
        <w:t xml:space="preserve">HEAT </w:t>
      </w:r>
      <w:r w:rsidR="009D42BC" w:rsidRPr="009D42BC">
        <w:rPr>
          <w:rFonts w:asciiTheme="minorHAnsi" w:hAnsiTheme="minorHAnsi"/>
          <w:b/>
          <w:caps/>
          <w:sz w:val="32"/>
          <w:szCs w:val="32"/>
        </w:rPr>
        <w:t>Exposure</w:t>
      </w:r>
    </w:p>
    <w:p w14:paraId="6ED37EE2" w14:textId="77777777" w:rsidR="00CB77CC" w:rsidRPr="00550EE7" w:rsidRDefault="008740BD" w:rsidP="00550EE7">
      <w:pPr>
        <w:pStyle w:val="ListParagraph"/>
        <w:numPr>
          <w:ilvl w:val="0"/>
          <w:numId w:val="20"/>
        </w:numPr>
        <w:ind w:left="360"/>
        <w:rPr>
          <w:rFonts w:asciiTheme="minorHAnsi" w:hAnsiTheme="minorHAnsi"/>
          <w:b/>
        </w:rPr>
      </w:pPr>
      <w:r w:rsidRPr="00550EE7">
        <w:rPr>
          <w:rFonts w:asciiTheme="minorHAnsi" w:hAnsiTheme="minorHAnsi"/>
          <w:b/>
          <w:u w:val="single"/>
        </w:rPr>
        <w:t>References</w:t>
      </w:r>
      <w:r w:rsidR="00B252A0" w:rsidRPr="00550EE7">
        <w:rPr>
          <w:rFonts w:asciiTheme="minorHAnsi" w:hAnsiTheme="minorHAnsi"/>
          <w:b/>
        </w:rPr>
        <w:t xml:space="preserve"> </w:t>
      </w:r>
      <w:r w:rsidR="009846BE" w:rsidRPr="00550EE7">
        <w:rPr>
          <w:rFonts w:asciiTheme="minorHAnsi" w:hAnsiTheme="minorHAnsi"/>
          <w:b/>
        </w:rPr>
        <w:t xml:space="preserve"> </w:t>
      </w:r>
      <w:r w:rsidR="00B252A0" w:rsidRPr="00550EE7">
        <w:rPr>
          <w:rFonts w:asciiTheme="minorHAnsi" w:hAnsiTheme="minorHAnsi"/>
          <w:b/>
        </w:rPr>
        <w:t xml:space="preserve"> </w:t>
      </w:r>
    </w:p>
    <w:p w14:paraId="647F99F2" w14:textId="508C8994" w:rsidR="00B96BF8" w:rsidRPr="00997080" w:rsidRDefault="009D42BC" w:rsidP="00340093">
      <w:pPr>
        <w:pStyle w:val="ListParagraph"/>
        <w:numPr>
          <w:ilvl w:val="0"/>
          <w:numId w:val="14"/>
        </w:numPr>
        <w:ind w:left="720"/>
        <w:rPr>
          <w:rFonts w:asciiTheme="minorHAnsi" w:hAnsiTheme="minorHAnsi"/>
        </w:rPr>
      </w:pPr>
      <w:hyperlink r:id="rId8" w:history="1">
        <w:r w:rsidRPr="009D42BC">
          <w:rPr>
            <w:rStyle w:val="Hyperlink"/>
          </w:rPr>
          <w:t>WAC 296-62-09510 Outdoor Heat Exposure</w:t>
        </w:r>
      </w:hyperlink>
    </w:p>
    <w:p w14:paraId="0E41D7FF" w14:textId="77777777" w:rsidR="00CB77CC" w:rsidRPr="00997080" w:rsidRDefault="00CB77CC" w:rsidP="0001184D">
      <w:pPr>
        <w:rPr>
          <w:rFonts w:asciiTheme="minorHAnsi" w:hAnsiTheme="minorHAnsi"/>
          <w:b/>
          <w:u w:val="single"/>
        </w:rPr>
      </w:pPr>
      <w:r w:rsidRPr="00997080">
        <w:rPr>
          <w:rFonts w:asciiTheme="minorHAnsi" w:hAnsiTheme="minorHAnsi"/>
          <w:b/>
        </w:rPr>
        <w:t xml:space="preserve">              </w:t>
      </w:r>
    </w:p>
    <w:p w14:paraId="4E6C1D05" w14:textId="621CF1A7" w:rsidR="00B252A0" w:rsidRDefault="008740BD" w:rsidP="00024F05">
      <w:pPr>
        <w:pStyle w:val="ListParagraph"/>
        <w:numPr>
          <w:ilvl w:val="0"/>
          <w:numId w:val="20"/>
        </w:numPr>
        <w:ind w:left="360"/>
        <w:rPr>
          <w:rFonts w:asciiTheme="minorHAnsi" w:hAnsiTheme="minorHAnsi"/>
        </w:rPr>
      </w:pPr>
      <w:r w:rsidRPr="00550EE7">
        <w:rPr>
          <w:rFonts w:asciiTheme="minorHAnsi" w:hAnsiTheme="minorHAnsi"/>
          <w:b/>
          <w:u w:val="single"/>
        </w:rPr>
        <w:t>Purpose</w:t>
      </w:r>
      <w:r w:rsidR="001A46D3">
        <w:rPr>
          <w:rFonts w:asciiTheme="minorHAnsi" w:hAnsiTheme="minorHAnsi"/>
          <w:b/>
          <w:u w:val="single"/>
        </w:rPr>
        <w:t xml:space="preserve"> and Scope</w:t>
      </w:r>
      <w:r w:rsidR="009703EB" w:rsidRPr="00550EE7">
        <w:rPr>
          <w:rFonts w:asciiTheme="minorHAnsi" w:hAnsiTheme="minorHAnsi"/>
          <w:b/>
          <w:u w:val="single"/>
        </w:rPr>
        <w:t>:</w:t>
      </w:r>
      <w:r w:rsidR="00B252A0" w:rsidRPr="00550EE7">
        <w:rPr>
          <w:rFonts w:asciiTheme="minorHAnsi" w:hAnsiTheme="minorHAnsi"/>
        </w:rPr>
        <w:t xml:space="preserve">  </w:t>
      </w:r>
      <w:r w:rsidRPr="00550EE7">
        <w:rPr>
          <w:rFonts w:asciiTheme="minorHAnsi" w:hAnsiTheme="minorHAnsi"/>
        </w:rPr>
        <w:t xml:space="preserve">This </w:t>
      </w:r>
      <w:r w:rsidR="001A46D3">
        <w:rPr>
          <w:rFonts w:asciiTheme="minorHAnsi" w:hAnsiTheme="minorHAnsi"/>
        </w:rPr>
        <w:t>Chapter promotes</w:t>
      </w:r>
      <w:r w:rsidRPr="00550EE7">
        <w:rPr>
          <w:rFonts w:asciiTheme="minorHAnsi" w:hAnsiTheme="minorHAnsi"/>
        </w:rPr>
        <w:t xml:space="preserve"> </w:t>
      </w:r>
      <w:r w:rsidR="00024F05">
        <w:rPr>
          <w:rFonts w:asciiTheme="minorHAnsi" w:hAnsiTheme="minorHAnsi"/>
        </w:rPr>
        <w:t>the reduction and elimination of</w:t>
      </w:r>
      <w:r w:rsidR="001A46D3">
        <w:rPr>
          <w:rFonts w:asciiTheme="minorHAnsi" w:hAnsiTheme="minorHAnsi"/>
        </w:rPr>
        <w:t xml:space="preserve"> employee heat related illness</w:t>
      </w:r>
      <w:r w:rsidR="000F3389">
        <w:rPr>
          <w:rFonts w:asciiTheme="minorHAnsi" w:hAnsiTheme="minorHAnsi"/>
        </w:rPr>
        <w:t xml:space="preserve"> and applies to all employees working in hot environments as outlined in the following sections. </w:t>
      </w:r>
      <w:r w:rsidR="00BC1906">
        <w:rPr>
          <w:rFonts w:asciiTheme="minorHAnsi" w:hAnsiTheme="minorHAnsi"/>
        </w:rPr>
        <w:t>Specifically,</w:t>
      </w:r>
      <w:r w:rsidR="000F3389">
        <w:rPr>
          <w:rFonts w:asciiTheme="minorHAnsi" w:hAnsiTheme="minorHAnsi"/>
        </w:rPr>
        <w:t xml:space="preserve"> WAC 296-62-09510 requirements apply to employees working outdoors for more than 15-minutes in any 60-minute period. </w:t>
      </w:r>
      <w:r w:rsidR="00024F05">
        <w:rPr>
          <w:rFonts w:asciiTheme="minorHAnsi" w:hAnsiTheme="minorHAnsi"/>
        </w:rPr>
        <w:t xml:space="preserve"> </w:t>
      </w:r>
    </w:p>
    <w:p w14:paraId="0B6F9081" w14:textId="77777777" w:rsidR="00BC1906" w:rsidRDefault="00BC1906" w:rsidP="00BC1906">
      <w:pPr>
        <w:pStyle w:val="ListParagraph"/>
        <w:ind w:left="360"/>
        <w:rPr>
          <w:rFonts w:asciiTheme="minorHAnsi" w:hAnsiTheme="minorHAnsi"/>
        </w:rPr>
      </w:pPr>
    </w:p>
    <w:p w14:paraId="2F5274E5" w14:textId="46EF980F" w:rsidR="00BC1906" w:rsidRPr="00E04738" w:rsidRDefault="00BC1906" w:rsidP="00E04738">
      <w:pPr>
        <w:pStyle w:val="ListParagraph"/>
        <w:numPr>
          <w:ilvl w:val="0"/>
          <w:numId w:val="20"/>
        </w:numPr>
        <w:ind w:left="360"/>
        <w:rPr>
          <w:rFonts w:asciiTheme="minorHAnsi" w:hAnsiTheme="minorHAnsi"/>
        </w:rPr>
      </w:pPr>
      <w:r>
        <w:rPr>
          <w:rFonts w:asciiTheme="minorHAnsi" w:hAnsiTheme="minorHAnsi"/>
          <w:b/>
          <w:u w:val="single"/>
        </w:rPr>
        <w:t>Responsibilities:</w:t>
      </w:r>
      <w:r w:rsidR="00E04738">
        <w:rPr>
          <w:rFonts w:asciiTheme="minorHAnsi" w:hAnsiTheme="minorHAnsi"/>
          <w:b/>
          <w:u w:val="single"/>
        </w:rPr>
        <w:t xml:space="preserve"> </w:t>
      </w:r>
      <w:r w:rsidR="00E04738" w:rsidRPr="00E04738">
        <w:rPr>
          <w:rFonts w:asciiTheme="minorHAnsi" w:hAnsiTheme="minorHAnsi"/>
        </w:rPr>
        <w:t xml:space="preserve">When outdoor temperatures reach the following action levels, </w:t>
      </w:r>
      <w:r w:rsidRPr="00E04738">
        <w:rPr>
          <w:rFonts w:asciiTheme="minorHAnsi" w:hAnsiTheme="minorHAnsi"/>
          <w:u w:val="single"/>
        </w:rPr>
        <w:t>Supervisors</w:t>
      </w:r>
      <w:r w:rsidRPr="00E04738">
        <w:rPr>
          <w:rFonts w:asciiTheme="minorHAnsi" w:hAnsiTheme="minorHAnsi"/>
        </w:rPr>
        <w:t xml:space="preserve"> are responsible for the following</w:t>
      </w:r>
      <w:r w:rsidR="00E04738" w:rsidRPr="00E04738">
        <w:rPr>
          <w:rFonts w:asciiTheme="minorHAnsi" w:hAnsiTheme="minorHAnsi"/>
        </w:rPr>
        <w:t xml:space="preserve"> requirements</w:t>
      </w:r>
      <w:r w:rsidRPr="00E04738">
        <w:rPr>
          <w:rFonts w:asciiTheme="minorHAnsi" w:hAnsiTheme="minorHAnsi"/>
        </w:rPr>
        <w:t>:</w:t>
      </w:r>
    </w:p>
    <w:p w14:paraId="095B4212" w14:textId="3E219856" w:rsidR="00BC1906" w:rsidRDefault="00BC1906" w:rsidP="00BC1906">
      <w:pPr>
        <w:pStyle w:val="ListParagraph"/>
        <w:rPr>
          <w:rFonts w:asciiTheme="minorHAnsi" w:hAnsiTheme="minorHAnsi"/>
          <w:b/>
          <w:u w:val="single"/>
        </w:rPr>
      </w:pPr>
    </w:p>
    <w:tbl>
      <w:tblPr>
        <w:tblStyle w:val="TableGrid"/>
        <w:tblW w:w="10075" w:type="dxa"/>
        <w:tblLook w:val="04A0" w:firstRow="1" w:lastRow="0" w:firstColumn="1" w:lastColumn="0" w:noHBand="0" w:noVBand="1"/>
      </w:tblPr>
      <w:tblGrid>
        <w:gridCol w:w="2785"/>
        <w:gridCol w:w="7290"/>
      </w:tblGrid>
      <w:tr w:rsidR="00E04738" w:rsidRPr="00E04738" w14:paraId="606A5A5F" w14:textId="77777777" w:rsidTr="00E04738">
        <w:tc>
          <w:tcPr>
            <w:tcW w:w="2785" w:type="dxa"/>
            <w:shd w:val="clear" w:color="auto" w:fill="BFBFBF" w:themeFill="background1" w:themeFillShade="BF"/>
          </w:tcPr>
          <w:p w14:paraId="42EA99FB" w14:textId="77777777" w:rsidR="00E04738" w:rsidRPr="00E04738" w:rsidRDefault="00E04738" w:rsidP="0018700A">
            <w:pPr>
              <w:rPr>
                <w:rFonts w:asciiTheme="minorHAnsi" w:hAnsiTheme="minorHAnsi" w:cstheme="minorHAnsi"/>
                <w:b/>
                <w:bCs/>
              </w:rPr>
            </w:pPr>
            <w:r w:rsidRPr="00E04738">
              <w:rPr>
                <w:rFonts w:asciiTheme="minorHAnsi" w:hAnsiTheme="minorHAnsi" w:cstheme="minorHAnsi"/>
                <w:b/>
                <w:bCs/>
              </w:rPr>
              <w:t xml:space="preserve">Temperature </w:t>
            </w:r>
            <w:proofErr w:type="spellStart"/>
            <w:r w:rsidRPr="00E04738">
              <w:rPr>
                <w:rFonts w:asciiTheme="minorHAnsi" w:hAnsiTheme="minorHAnsi" w:cstheme="minorHAnsi"/>
                <w:b/>
                <w:bCs/>
              </w:rPr>
              <w:t>F</w:t>
            </w:r>
            <w:r w:rsidRPr="00E04738">
              <w:rPr>
                <w:rFonts w:asciiTheme="minorHAnsi" w:hAnsiTheme="minorHAnsi" w:cstheme="minorHAnsi"/>
                <w:b/>
                <w:bCs/>
                <w:vertAlign w:val="superscript"/>
              </w:rPr>
              <w:t>o</w:t>
            </w:r>
            <w:proofErr w:type="spellEnd"/>
          </w:p>
        </w:tc>
        <w:tc>
          <w:tcPr>
            <w:tcW w:w="7290" w:type="dxa"/>
            <w:shd w:val="clear" w:color="auto" w:fill="BFBFBF" w:themeFill="background1" w:themeFillShade="BF"/>
          </w:tcPr>
          <w:p w14:paraId="3D221AC9" w14:textId="77777777" w:rsidR="00E04738" w:rsidRPr="00E04738" w:rsidRDefault="00E04738" w:rsidP="0018700A">
            <w:pPr>
              <w:rPr>
                <w:rFonts w:asciiTheme="minorHAnsi" w:hAnsiTheme="minorHAnsi" w:cstheme="minorHAnsi"/>
                <w:b/>
                <w:bCs/>
              </w:rPr>
            </w:pPr>
            <w:r w:rsidRPr="00E04738">
              <w:rPr>
                <w:rFonts w:asciiTheme="minorHAnsi" w:hAnsiTheme="minorHAnsi" w:cstheme="minorHAnsi"/>
                <w:b/>
                <w:bCs/>
              </w:rPr>
              <w:t>Requirements</w:t>
            </w:r>
          </w:p>
        </w:tc>
      </w:tr>
      <w:tr w:rsidR="00E04738" w:rsidRPr="00E04738" w14:paraId="1ECD65F4" w14:textId="77777777" w:rsidTr="00E04738">
        <w:tc>
          <w:tcPr>
            <w:tcW w:w="2785" w:type="dxa"/>
          </w:tcPr>
          <w:p w14:paraId="28A38C72" w14:textId="14432148" w:rsidR="00E04738" w:rsidRPr="00E04738" w:rsidRDefault="00E04738" w:rsidP="0018700A">
            <w:pPr>
              <w:rPr>
                <w:rFonts w:asciiTheme="minorHAnsi" w:hAnsiTheme="minorHAnsi" w:cstheme="minorHAnsi"/>
              </w:rPr>
            </w:pPr>
            <w:r w:rsidRPr="00E04738">
              <w:rPr>
                <w:rFonts w:asciiTheme="minorHAnsi" w:hAnsiTheme="minorHAnsi" w:cstheme="minorHAnsi"/>
                <w:b/>
                <w:bCs/>
              </w:rPr>
              <w:t>52</w:t>
            </w:r>
            <w:r w:rsidRPr="00E04738">
              <w:rPr>
                <w:rFonts w:asciiTheme="minorHAnsi" w:hAnsiTheme="minorHAnsi" w:cstheme="minorHAnsi"/>
                <w:b/>
                <w:bCs/>
                <w:vertAlign w:val="superscript"/>
              </w:rPr>
              <w:t>o</w:t>
            </w:r>
            <w:r w:rsidRPr="00E04738">
              <w:rPr>
                <w:rFonts w:asciiTheme="minorHAnsi" w:hAnsiTheme="minorHAnsi" w:cstheme="minorHAnsi"/>
              </w:rPr>
              <w:t xml:space="preserve"> Wearing non-breathable clothing, </w:t>
            </w:r>
            <w:proofErr w:type="gramStart"/>
            <w:r w:rsidRPr="00E04738">
              <w:rPr>
                <w:rFonts w:asciiTheme="minorHAnsi" w:hAnsiTheme="minorHAnsi" w:cstheme="minorHAnsi"/>
              </w:rPr>
              <w:t>e.g.</w:t>
            </w:r>
            <w:proofErr w:type="gramEnd"/>
            <w:r w:rsidRPr="00E04738">
              <w:rPr>
                <w:rFonts w:asciiTheme="minorHAnsi" w:hAnsiTheme="minorHAnsi" w:cstheme="minorHAnsi"/>
              </w:rPr>
              <w:t xml:space="preserve"> Tyvek™ </w:t>
            </w:r>
          </w:p>
          <w:p w14:paraId="5BE7DFA9" w14:textId="77777777" w:rsidR="00E04738" w:rsidRPr="00E04738" w:rsidRDefault="00E04738" w:rsidP="0018700A">
            <w:pPr>
              <w:rPr>
                <w:rFonts w:asciiTheme="minorHAnsi" w:hAnsiTheme="minorHAnsi" w:cstheme="minorHAnsi"/>
              </w:rPr>
            </w:pPr>
            <w:r w:rsidRPr="00E04738">
              <w:rPr>
                <w:rFonts w:asciiTheme="minorHAnsi" w:hAnsiTheme="minorHAnsi" w:cstheme="minorHAnsi"/>
                <w:b/>
                <w:bCs/>
              </w:rPr>
              <w:t>80</w:t>
            </w:r>
            <w:r w:rsidRPr="00E04738">
              <w:rPr>
                <w:rFonts w:asciiTheme="minorHAnsi" w:hAnsiTheme="minorHAnsi" w:cstheme="minorHAnsi"/>
                <w:b/>
                <w:bCs/>
                <w:vertAlign w:val="superscript"/>
              </w:rPr>
              <w:t>o</w:t>
            </w:r>
            <w:r w:rsidRPr="00E04738">
              <w:rPr>
                <w:rFonts w:asciiTheme="minorHAnsi" w:hAnsiTheme="minorHAnsi" w:cstheme="minorHAnsi"/>
              </w:rPr>
              <w:t xml:space="preserve"> All other clothing</w:t>
            </w:r>
          </w:p>
        </w:tc>
        <w:tc>
          <w:tcPr>
            <w:tcW w:w="7290" w:type="dxa"/>
          </w:tcPr>
          <w:p w14:paraId="697C455C" w14:textId="77777777" w:rsidR="00E04738" w:rsidRPr="00E04738" w:rsidRDefault="00E04738" w:rsidP="00E04738">
            <w:pPr>
              <w:pStyle w:val="ListParagraph"/>
              <w:numPr>
                <w:ilvl w:val="0"/>
                <w:numId w:val="27"/>
              </w:numPr>
              <w:ind w:left="258" w:hanging="270"/>
              <w:rPr>
                <w:rFonts w:asciiTheme="minorHAnsi" w:hAnsiTheme="minorHAnsi" w:cstheme="minorHAnsi"/>
              </w:rPr>
            </w:pPr>
            <w:r w:rsidRPr="00E04738">
              <w:rPr>
                <w:rFonts w:asciiTheme="minorHAnsi" w:hAnsiTheme="minorHAnsi" w:cstheme="minorHAnsi"/>
              </w:rPr>
              <w:t>Provide at minimum 1 quart of suitably cool drinking water per hour.</w:t>
            </w:r>
          </w:p>
          <w:p w14:paraId="5F7DDAFF" w14:textId="77777777" w:rsidR="00E04738" w:rsidRPr="00E04738" w:rsidRDefault="00E04738" w:rsidP="00E04738">
            <w:pPr>
              <w:pStyle w:val="ListParagraph"/>
              <w:numPr>
                <w:ilvl w:val="0"/>
                <w:numId w:val="27"/>
              </w:numPr>
              <w:ind w:left="258" w:hanging="270"/>
              <w:rPr>
                <w:rFonts w:asciiTheme="minorHAnsi" w:hAnsiTheme="minorHAnsi" w:cstheme="minorHAnsi"/>
              </w:rPr>
            </w:pPr>
            <w:r w:rsidRPr="00E04738">
              <w:rPr>
                <w:rFonts w:asciiTheme="minorHAnsi" w:hAnsiTheme="minorHAnsi" w:cstheme="minorHAnsi"/>
              </w:rPr>
              <w:t>Encourage preventative cool down breaks to prevent overheating.</w:t>
            </w:r>
          </w:p>
          <w:p w14:paraId="7A475D26" w14:textId="7E300BD7" w:rsidR="00E04738" w:rsidRPr="00E04738" w:rsidRDefault="006D249B" w:rsidP="00E04738">
            <w:pPr>
              <w:pStyle w:val="ListParagraph"/>
              <w:numPr>
                <w:ilvl w:val="0"/>
                <w:numId w:val="27"/>
              </w:numPr>
              <w:ind w:left="258" w:hanging="270"/>
              <w:rPr>
                <w:rFonts w:asciiTheme="minorHAnsi" w:hAnsiTheme="minorHAnsi" w:cstheme="minorHAnsi"/>
              </w:rPr>
            </w:pPr>
            <w:r w:rsidRPr="006D249B">
              <w:rPr>
                <w:rFonts w:asciiTheme="minorHAnsi" w:hAnsiTheme="minorHAnsi" w:cstheme="minorHAnsi"/>
              </w:rPr>
              <w:t>Provide an air-conditioned location or shade</w:t>
            </w:r>
            <w:r w:rsidRPr="006D249B">
              <w:rPr>
                <w:rFonts w:asciiTheme="minorHAnsi" w:hAnsiTheme="minorHAnsi" w:cstheme="minorHAnsi"/>
                <w:vertAlign w:val="superscript"/>
              </w:rPr>
              <w:t>1</w:t>
            </w:r>
            <w:r w:rsidRPr="006D249B">
              <w:rPr>
                <w:rFonts w:asciiTheme="minorHAnsi" w:hAnsiTheme="minorHAnsi" w:cstheme="minorHAnsi"/>
              </w:rPr>
              <w:t>, for cool down breaks near the work area.</w:t>
            </w:r>
          </w:p>
        </w:tc>
      </w:tr>
      <w:tr w:rsidR="00E04738" w:rsidRPr="00E04738" w14:paraId="072BAFBF" w14:textId="77777777" w:rsidTr="00E04738">
        <w:tc>
          <w:tcPr>
            <w:tcW w:w="2785" w:type="dxa"/>
          </w:tcPr>
          <w:p w14:paraId="48CD11E3" w14:textId="77777777" w:rsidR="00E04738" w:rsidRPr="00E04738" w:rsidRDefault="00E04738" w:rsidP="0018700A">
            <w:pPr>
              <w:rPr>
                <w:rFonts w:asciiTheme="minorHAnsi" w:hAnsiTheme="minorHAnsi" w:cstheme="minorHAnsi"/>
                <w:b/>
                <w:bCs/>
              </w:rPr>
            </w:pPr>
            <w:r w:rsidRPr="00E04738">
              <w:rPr>
                <w:rFonts w:asciiTheme="minorHAnsi" w:hAnsiTheme="minorHAnsi" w:cstheme="minorHAnsi"/>
                <w:b/>
                <w:bCs/>
              </w:rPr>
              <w:t>90</w:t>
            </w:r>
            <w:r w:rsidRPr="00E04738">
              <w:rPr>
                <w:rFonts w:asciiTheme="minorHAnsi" w:hAnsiTheme="minorHAnsi" w:cstheme="minorHAnsi"/>
                <w:b/>
                <w:bCs/>
                <w:vertAlign w:val="superscript"/>
              </w:rPr>
              <w:t>o</w:t>
            </w:r>
          </w:p>
        </w:tc>
        <w:tc>
          <w:tcPr>
            <w:tcW w:w="7290" w:type="dxa"/>
          </w:tcPr>
          <w:p w14:paraId="7E341FE8" w14:textId="77777777" w:rsidR="00E04738" w:rsidRPr="00E04738" w:rsidRDefault="00E04738" w:rsidP="00E04738">
            <w:pPr>
              <w:pStyle w:val="ListParagraph"/>
              <w:numPr>
                <w:ilvl w:val="0"/>
                <w:numId w:val="27"/>
              </w:numPr>
              <w:ind w:left="258" w:hanging="270"/>
              <w:rPr>
                <w:rFonts w:asciiTheme="minorHAnsi" w:hAnsiTheme="minorHAnsi" w:cstheme="minorHAnsi"/>
              </w:rPr>
            </w:pPr>
            <w:r w:rsidRPr="00E04738">
              <w:rPr>
                <w:rFonts w:asciiTheme="minorHAnsi" w:hAnsiTheme="minorHAnsi" w:cstheme="minorHAnsi"/>
              </w:rPr>
              <w:t>Provide at minimum 1 quart of suitably cool drinking water per hour.</w:t>
            </w:r>
          </w:p>
          <w:p w14:paraId="30B8FD72" w14:textId="67FAA368" w:rsidR="00E04738" w:rsidRDefault="00E04738" w:rsidP="00E04738">
            <w:pPr>
              <w:pStyle w:val="ListParagraph"/>
              <w:numPr>
                <w:ilvl w:val="0"/>
                <w:numId w:val="27"/>
              </w:numPr>
              <w:ind w:left="258" w:hanging="270"/>
              <w:rPr>
                <w:rFonts w:asciiTheme="minorHAnsi" w:hAnsiTheme="minorHAnsi" w:cstheme="minorHAnsi"/>
              </w:rPr>
            </w:pPr>
            <w:r w:rsidRPr="00E04738">
              <w:rPr>
                <w:rFonts w:asciiTheme="minorHAnsi" w:hAnsiTheme="minorHAnsi" w:cstheme="minorHAnsi"/>
              </w:rPr>
              <w:t xml:space="preserve">Encourage preventative cool down breaks to prevent overheating. </w:t>
            </w:r>
          </w:p>
          <w:p w14:paraId="155BCDE3" w14:textId="0DECFA1A" w:rsidR="00E04738" w:rsidRPr="00E04738" w:rsidRDefault="006D249B" w:rsidP="00E04738">
            <w:pPr>
              <w:pStyle w:val="ListParagraph"/>
              <w:numPr>
                <w:ilvl w:val="0"/>
                <w:numId w:val="27"/>
              </w:numPr>
              <w:ind w:left="258" w:hanging="270"/>
              <w:rPr>
                <w:rFonts w:asciiTheme="minorHAnsi" w:hAnsiTheme="minorHAnsi" w:cstheme="minorHAnsi"/>
              </w:rPr>
            </w:pPr>
            <w:r w:rsidRPr="006D249B">
              <w:rPr>
                <w:rFonts w:asciiTheme="minorHAnsi" w:hAnsiTheme="minorHAnsi" w:cstheme="minorHAnsi"/>
              </w:rPr>
              <w:t>Provide an air-conditioned location or shade</w:t>
            </w:r>
            <w:r w:rsidRPr="006D249B">
              <w:rPr>
                <w:rFonts w:asciiTheme="minorHAnsi" w:hAnsiTheme="minorHAnsi" w:cstheme="minorHAnsi"/>
                <w:vertAlign w:val="superscript"/>
              </w:rPr>
              <w:t>1</w:t>
            </w:r>
            <w:r w:rsidRPr="006D249B">
              <w:rPr>
                <w:rFonts w:asciiTheme="minorHAnsi" w:hAnsiTheme="minorHAnsi" w:cstheme="minorHAnsi"/>
              </w:rPr>
              <w:t>, for cool down breaks near the work area.</w:t>
            </w:r>
          </w:p>
          <w:p w14:paraId="43DFC320" w14:textId="166A38EA" w:rsidR="00E04738" w:rsidRPr="00E04738" w:rsidRDefault="00E04738" w:rsidP="00E04738">
            <w:pPr>
              <w:pStyle w:val="ListParagraph"/>
              <w:numPr>
                <w:ilvl w:val="0"/>
                <w:numId w:val="27"/>
              </w:numPr>
              <w:ind w:left="258" w:hanging="270"/>
              <w:rPr>
                <w:rFonts w:asciiTheme="minorHAnsi" w:hAnsiTheme="minorHAnsi" w:cstheme="minorHAnsi"/>
              </w:rPr>
            </w:pPr>
            <w:r w:rsidRPr="00E04738">
              <w:rPr>
                <w:rFonts w:asciiTheme="minorHAnsi" w:hAnsiTheme="minorHAnsi" w:cstheme="minorHAnsi"/>
              </w:rPr>
              <w:t>Mandatory 10-minute cool down breaks every 2-hours – may be incorporated into lunch break.</w:t>
            </w:r>
            <w:r w:rsidR="006D249B">
              <w:rPr>
                <w:rFonts w:asciiTheme="minorHAnsi" w:hAnsiTheme="minorHAnsi" w:cstheme="minorHAnsi"/>
                <w:vertAlign w:val="superscript"/>
              </w:rPr>
              <w:t>2</w:t>
            </w:r>
          </w:p>
          <w:p w14:paraId="7A4D6BC0" w14:textId="77777777" w:rsidR="00E04738" w:rsidRPr="00E04738" w:rsidRDefault="00E04738" w:rsidP="00E04738">
            <w:pPr>
              <w:pStyle w:val="ListParagraph"/>
              <w:numPr>
                <w:ilvl w:val="0"/>
                <w:numId w:val="27"/>
              </w:numPr>
              <w:ind w:left="258" w:hanging="270"/>
              <w:rPr>
                <w:rFonts w:asciiTheme="minorHAnsi" w:hAnsiTheme="minorHAnsi" w:cstheme="minorHAnsi"/>
              </w:rPr>
            </w:pPr>
            <w:r w:rsidRPr="00E04738">
              <w:rPr>
                <w:rFonts w:asciiTheme="minorHAnsi" w:hAnsiTheme="minorHAnsi" w:cstheme="minorHAnsi"/>
              </w:rPr>
              <w:t>Closely observe employees for signs and symptoms of heat related illness (see next section).</w:t>
            </w:r>
          </w:p>
        </w:tc>
      </w:tr>
      <w:tr w:rsidR="00E04738" w:rsidRPr="00E04738" w14:paraId="7BF2BD38" w14:textId="77777777" w:rsidTr="00E04738">
        <w:tc>
          <w:tcPr>
            <w:tcW w:w="2785" w:type="dxa"/>
          </w:tcPr>
          <w:p w14:paraId="3201E3C4" w14:textId="77777777" w:rsidR="00E04738" w:rsidRPr="00E04738" w:rsidRDefault="00E04738" w:rsidP="0018700A">
            <w:pPr>
              <w:rPr>
                <w:rFonts w:asciiTheme="minorHAnsi" w:hAnsiTheme="minorHAnsi" w:cstheme="minorHAnsi"/>
              </w:rPr>
            </w:pPr>
            <w:r w:rsidRPr="00E04738">
              <w:rPr>
                <w:rFonts w:asciiTheme="minorHAnsi" w:hAnsiTheme="minorHAnsi" w:cstheme="minorHAnsi"/>
                <w:b/>
                <w:bCs/>
              </w:rPr>
              <w:t>100</w:t>
            </w:r>
            <w:r w:rsidRPr="00E04738">
              <w:rPr>
                <w:rFonts w:asciiTheme="minorHAnsi" w:hAnsiTheme="minorHAnsi" w:cstheme="minorHAnsi"/>
                <w:b/>
                <w:bCs/>
                <w:vertAlign w:val="superscript"/>
              </w:rPr>
              <w:t>o</w:t>
            </w:r>
          </w:p>
        </w:tc>
        <w:tc>
          <w:tcPr>
            <w:tcW w:w="7290" w:type="dxa"/>
          </w:tcPr>
          <w:p w14:paraId="0D8BA495" w14:textId="77777777" w:rsidR="00E04738" w:rsidRPr="00E04738" w:rsidRDefault="00E04738" w:rsidP="00E04738">
            <w:pPr>
              <w:pStyle w:val="ListParagraph"/>
              <w:numPr>
                <w:ilvl w:val="0"/>
                <w:numId w:val="27"/>
              </w:numPr>
              <w:ind w:left="258" w:hanging="270"/>
              <w:rPr>
                <w:rFonts w:asciiTheme="minorHAnsi" w:hAnsiTheme="minorHAnsi" w:cstheme="minorHAnsi"/>
              </w:rPr>
            </w:pPr>
            <w:r w:rsidRPr="00E04738">
              <w:rPr>
                <w:rFonts w:asciiTheme="minorHAnsi" w:hAnsiTheme="minorHAnsi" w:cstheme="minorHAnsi"/>
              </w:rPr>
              <w:t>Provide at minimum 1 quart of suitably cool drinking water per hour.</w:t>
            </w:r>
          </w:p>
          <w:p w14:paraId="41359B74" w14:textId="67A60FDE" w:rsidR="00E04738" w:rsidRDefault="00E04738" w:rsidP="00E04738">
            <w:pPr>
              <w:pStyle w:val="ListParagraph"/>
              <w:numPr>
                <w:ilvl w:val="0"/>
                <w:numId w:val="27"/>
              </w:numPr>
              <w:ind w:left="258" w:hanging="270"/>
              <w:rPr>
                <w:rFonts w:asciiTheme="minorHAnsi" w:hAnsiTheme="minorHAnsi" w:cstheme="minorHAnsi"/>
              </w:rPr>
            </w:pPr>
            <w:r w:rsidRPr="00E04738">
              <w:rPr>
                <w:rFonts w:asciiTheme="minorHAnsi" w:hAnsiTheme="minorHAnsi" w:cstheme="minorHAnsi"/>
              </w:rPr>
              <w:t xml:space="preserve">Encourage preventative cool down breaks to prevent overheating. </w:t>
            </w:r>
          </w:p>
          <w:p w14:paraId="68BBA3FE" w14:textId="088690EC" w:rsidR="00E04738" w:rsidRPr="00E04738" w:rsidRDefault="006D249B" w:rsidP="00E04738">
            <w:pPr>
              <w:pStyle w:val="ListParagraph"/>
              <w:numPr>
                <w:ilvl w:val="0"/>
                <w:numId w:val="27"/>
              </w:numPr>
              <w:ind w:left="258" w:hanging="270"/>
              <w:rPr>
                <w:rFonts w:asciiTheme="minorHAnsi" w:hAnsiTheme="minorHAnsi" w:cstheme="minorHAnsi"/>
              </w:rPr>
            </w:pPr>
            <w:r w:rsidRPr="006D249B">
              <w:rPr>
                <w:rFonts w:asciiTheme="minorHAnsi" w:hAnsiTheme="minorHAnsi" w:cstheme="minorHAnsi"/>
              </w:rPr>
              <w:t>Provide an air-conditioned location or shade</w:t>
            </w:r>
            <w:r w:rsidRPr="006D249B">
              <w:rPr>
                <w:rFonts w:asciiTheme="minorHAnsi" w:hAnsiTheme="minorHAnsi" w:cstheme="minorHAnsi"/>
                <w:vertAlign w:val="superscript"/>
              </w:rPr>
              <w:t>1</w:t>
            </w:r>
            <w:r w:rsidRPr="006D249B">
              <w:rPr>
                <w:rFonts w:asciiTheme="minorHAnsi" w:hAnsiTheme="minorHAnsi" w:cstheme="minorHAnsi"/>
              </w:rPr>
              <w:t>, for cool down breaks near the work area.</w:t>
            </w:r>
          </w:p>
          <w:p w14:paraId="40999B3D" w14:textId="74CB50C5" w:rsidR="00E04738" w:rsidRPr="00E04738" w:rsidRDefault="00E04738" w:rsidP="00E04738">
            <w:pPr>
              <w:pStyle w:val="ListParagraph"/>
              <w:numPr>
                <w:ilvl w:val="0"/>
                <w:numId w:val="27"/>
              </w:numPr>
              <w:ind w:left="258" w:hanging="270"/>
              <w:rPr>
                <w:rFonts w:asciiTheme="minorHAnsi" w:hAnsiTheme="minorHAnsi" w:cstheme="minorHAnsi"/>
              </w:rPr>
            </w:pPr>
            <w:r w:rsidRPr="00E04738">
              <w:rPr>
                <w:rFonts w:asciiTheme="minorHAnsi" w:hAnsiTheme="minorHAnsi" w:cstheme="minorHAnsi"/>
              </w:rPr>
              <w:t>Mandatory 15-minute cool down breaks every hour – may be incorporated into lunch break.</w:t>
            </w:r>
            <w:r w:rsidR="006D249B" w:rsidRPr="006D249B">
              <w:rPr>
                <w:rFonts w:asciiTheme="minorHAnsi" w:hAnsiTheme="minorHAnsi" w:cstheme="minorHAnsi"/>
                <w:vertAlign w:val="superscript"/>
              </w:rPr>
              <w:t>2</w:t>
            </w:r>
          </w:p>
          <w:p w14:paraId="5FE554CA" w14:textId="77777777" w:rsidR="00E04738" w:rsidRPr="00E04738" w:rsidRDefault="00E04738" w:rsidP="00E04738">
            <w:pPr>
              <w:pStyle w:val="ListParagraph"/>
              <w:numPr>
                <w:ilvl w:val="0"/>
                <w:numId w:val="27"/>
              </w:numPr>
              <w:ind w:left="258" w:hanging="270"/>
              <w:rPr>
                <w:rFonts w:asciiTheme="minorHAnsi" w:hAnsiTheme="minorHAnsi" w:cstheme="minorHAnsi"/>
              </w:rPr>
            </w:pPr>
            <w:r w:rsidRPr="00E04738">
              <w:rPr>
                <w:rFonts w:asciiTheme="minorHAnsi" w:hAnsiTheme="minorHAnsi" w:cstheme="minorHAnsi"/>
              </w:rPr>
              <w:t>Closely observe employees for signs and symptoms of heat related illness (see next section).</w:t>
            </w:r>
          </w:p>
        </w:tc>
      </w:tr>
    </w:tbl>
    <w:p w14:paraId="29DDF41C" w14:textId="0D386330" w:rsidR="00E04738" w:rsidRDefault="00E04738" w:rsidP="00E04738">
      <w:pPr>
        <w:rPr>
          <w:rFonts w:asciiTheme="minorHAnsi" w:hAnsiTheme="minorHAnsi" w:cstheme="minorHAnsi"/>
        </w:rPr>
      </w:pPr>
      <w:r w:rsidRPr="00E04738">
        <w:rPr>
          <w:rFonts w:asciiTheme="minorHAnsi" w:hAnsiTheme="minorHAnsi" w:cstheme="minorHAnsi"/>
        </w:rPr>
        <w:t xml:space="preserve">Note 1. </w:t>
      </w:r>
      <w:r w:rsidR="006D249B">
        <w:rPr>
          <w:rFonts w:asciiTheme="minorHAnsi" w:hAnsiTheme="minorHAnsi" w:cstheme="minorHAnsi"/>
        </w:rPr>
        <w:t>Shade is defined as a location where objects won’t cast a shadow and must be located away from other heat sources such as radiant heat from hot objects</w:t>
      </w:r>
      <w:r w:rsidRPr="00E04738">
        <w:rPr>
          <w:rFonts w:asciiTheme="minorHAnsi" w:hAnsiTheme="minorHAnsi" w:cstheme="minorHAnsi"/>
        </w:rPr>
        <w:t>.</w:t>
      </w:r>
    </w:p>
    <w:p w14:paraId="69E6D031" w14:textId="4741F145" w:rsidR="00334E76" w:rsidRDefault="006D249B" w:rsidP="00E04738">
      <w:pPr>
        <w:rPr>
          <w:rFonts w:asciiTheme="minorHAnsi" w:hAnsiTheme="minorHAnsi" w:cstheme="minorHAnsi"/>
        </w:rPr>
      </w:pPr>
      <w:r w:rsidRPr="00E04738">
        <w:rPr>
          <w:rFonts w:asciiTheme="minorHAnsi" w:hAnsiTheme="minorHAnsi" w:cstheme="minorHAnsi"/>
        </w:rPr>
        <w:t xml:space="preserve">Note </w:t>
      </w:r>
      <w:r>
        <w:rPr>
          <w:rFonts w:asciiTheme="minorHAnsi" w:hAnsiTheme="minorHAnsi" w:cstheme="minorHAnsi"/>
        </w:rPr>
        <w:t>2</w:t>
      </w:r>
      <w:r w:rsidRPr="00E04738">
        <w:rPr>
          <w:rFonts w:asciiTheme="minorHAnsi" w:hAnsiTheme="minorHAnsi" w:cstheme="minorHAnsi"/>
        </w:rPr>
        <w:t>. Cool down breaks must be paid, unless incorporated into unpaid meal break.</w:t>
      </w:r>
    </w:p>
    <w:p w14:paraId="01493CF6" w14:textId="36203906" w:rsidR="00334E76" w:rsidRPr="00334E76" w:rsidRDefault="00334E76" w:rsidP="00334E76">
      <w:pPr>
        <w:spacing w:before="100" w:beforeAutospacing="1" w:after="100" w:afterAutospacing="1"/>
        <w:textAlignment w:val="baseline"/>
        <w:rPr>
          <w:rFonts w:asciiTheme="minorHAnsi" w:hAnsiTheme="minorHAnsi" w:cstheme="minorHAnsi"/>
          <w:color w:val="292929"/>
        </w:rPr>
      </w:pPr>
      <w:r w:rsidRPr="00334E76">
        <w:rPr>
          <w:rFonts w:asciiTheme="minorHAnsi" w:hAnsiTheme="minorHAnsi" w:cstheme="minorHAnsi"/>
          <w:color w:val="292929"/>
          <w:u w:val="single"/>
        </w:rPr>
        <w:t>Supervisors</w:t>
      </w:r>
      <w:r w:rsidRPr="00334E76">
        <w:rPr>
          <w:rFonts w:asciiTheme="minorHAnsi" w:hAnsiTheme="minorHAnsi" w:cstheme="minorHAnsi"/>
          <w:color w:val="292929"/>
        </w:rPr>
        <w:t xml:space="preserve"> must closely observe employees for signs of heat related illness under the following conditions:</w:t>
      </w:r>
    </w:p>
    <w:p w14:paraId="71B45BA4" w14:textId="0202351E" w:rsidR="00334E76" w:rsidRPr="00334E76" w:rsidRDefault="00334E76" w:rsidP="00334E76">
      <w:pPr>
        <w:numPr>
          <w:ilvl w:val="0"/>
          <w:numId w:val="28"/>
        </w:numPr>
        <w:spacing w:line="336" w:lineRule="atLeast"/>
        <w:textAlignment w:val="baseline"/>
        <w:rPr>
          <w:rFonts w:asciiTheme="minorHAnsi" w:hAnsiTheme="minorHAnsi" w:cstheme="minorHAnsi"/>
          <w:color w:val="292929"/>
        </w:rPr>
      </w:pPr>
      <w:r w:rsidRPr="00334E76">
        <w:rPr>
          <w:rFonts w:asciiTheme="minorHAnsi" w:hAnsiTheme="minorHAnsi" w:cstheme="minorHAnsi"/>
          <w:color w:val="292929"/>
        </w:rPr>
        <w:t xml:space="preserve">When temperatures </w:t>
      </w:r>
      <w:r w:rsidR="00433E9E">
        <w:rPr>
          <w:rFonts w:asciiTheme="minorHAnsi" w:hAnsiTheme="minorHAnsi" w:cstheme="minorHAnsi"/>
          <w:color w:val="292929"/>
        </w:rPr>
        <w:t>reach</w:t>
      </w:r>
      <w:r w:rsidRPr="00334E76">
        <w:rPr>
          <w:rFonts w:asciiTheme="minorHAnsi" w:hAnsiTheme="minorHAnsi" w:cstheme="minorHAnsi"/>
          <w:color w:val="292929"/>
        </w:rPr>
        <w:t xml:space="preserve"> 90</w:t>
      </w:r>
      <w:r w:rsidRPr="00334E76">
        <w:rPr>
          <w:rFonts w:asciiTheme="minorHAnsi" w:hAnsiTheme="minorHAnsi" w:cstheme="minorHAnsi"/>
          <w:color w:val="292929"/>
          <w:bdr w:val="none" w:sz="0" w:space="0" w:color="auto" w:frame="1"/>
          <w:vertAlign w:val="superscript"/>
        </w:rPr>
        <w:t>o</w:t>
      </w:r>
      <w:r w:rsidRPr="00334E76">
        <w:rPr>
          <w:rFonts w:asciiTheme="minorHAnsi" w:hAnsiTheme="minorHAnsi" w:cstheme="minorHAnsi"/>
          <w:color w:val="292929"/>
        </w:rPr>
        <w:t>,</w:t>
      </w:r>
    </w:p>
    <w:p w14:paraId="2F2C9E36" w14:textId="77777777" w:rsidR="00334E76" w:rsidRPr="00334E76" w:rsidRDefault="00334E76" w:rsidP="00334E76">
      <w:pPr>
        <w:numPr>
          <w:ilvl w:val="0"/>
          <w:numId w:val="28"/>
        </w:numPr>
        <w:spacing w:line="336" w:lineRule="atLeast"/>
        <w:textAlignment w:val="baseline"/>
        <w:rPr>
          <w:rFonts w:asciiTheme="minorHAnsi" w:hAnsiTheme="minorHAnsi" w:cstheme="minorHAnsi"/>
          <w:color w:val="292929"/>
        </w:rPr>
      </w:pPr>
      <w:r w:rsidRPr="00334E76">
        <w:rPr>
          <w:rFonts w:asciiTheme="minorHAnsi" w:hAnsiTheme="minorHAnsi" w:cstheme="minorHAnsi"/>
          <w:color w:val="292929"/>
        </w:rPr>
        <w:lastRenderedPageBreak/>
        <w:t>When new employees start work, or when employees return from an absence of 7-days or more, and for 14 days thereafter,</w:t>
      </w:r>
    </w:p>
    <w:p w14:paraId="5DBE57C1" w14:textId="77777777" w:rsidR="00334E76" w:rsidRPr="00334E76" w:rsidRDefault="00334E76" w:rsidP="00334E76">
      <w:pPr>
        <w:numPr>
          <w:ilvl w:val="0"/>
          <w:numId w:val="28"/>
        </w:numPr>
        <w:spacing w:line="336" w:lineRule="atLeast"/>
        <w:textAlignment w:val="baseline"/>
        <w:rPr>
          <w:rFonts w:asciiTheme="minorHAnsi" w:hAnsiTheme="minorHAnsi" w:cstheme="minorHAnsi"/>
          <w:color w:val="292929"/>
        </w:rPr>
      </w:pPr>
      <w:r w:rsidRPr="00334E76">
        <w:rPr>
          <w:rFonts w:asciiTheme="minorHAnsi" w:hAnsiTheme="minorHAnsi" w:cstheme="minorHAnsi"/>
          <w:color w:val="292929"/>
        </w:rPr>
        <w:t>During heat waves.</w:t>
      </w:r>
      <w:r w:rsidRPr="00334E76">
        <w:rPr>
          <w:rFonts w:asciiTheme="minorHAnsi" w:hAnsiTheme="minorHAnsi" w:cstheme="minorHAnsi"/>
          <w:color w:val="292929"/>
          <w:bdr w:val="none" w:sz="0" w:space="0" w:color="auto" w:frame="1"/>
          <w:vertAlign w:val="superscript"/>
        </w:rPr>
        <w:t>3</w:t>
      </w:r>
    </w:p>
    <w:p w14:paraId="6A3974A8" w14:textId="51DFDC70" w:rsidR="00334E76" w:rsidRPr="00334E76" w:rsidRDefault="00334E76" w:rsidP="00334E76">
      <w:pPr>
        <w:spacing w:beforeAutospacing="1" w:afterAutospacing="1"/>
        <w:textAlignment w:val="baseline"/>
        <w:rPr>
          <w:rFonts w:asciiTheme="minorHAnsi" w:hAnsiTheme="minorHAnsi" w:cstheme="minorHAnsi"/>
          <w:color w:val="292929"/>
        </w:rPr>
      </w:pPr>
      <w:r w:rsidRPr="00334E76">
        <w:rPr>
          <w:rFonts w:asciiTheme="minorHAnsi" w:hAnsiTheme="minorHAnsi" w:cstheme="minorHAnsi"/>
          <w:color w:val="292929"/>
        </w:rPr>
        <w:t>Note 3</w:t>
      </w:r>
      <w:r>
        <w:rPr>
          <w:rFonts w:asciiTheme="minorHAnsi" w:hAnsiTheme="minorHAnsi" w:cstheme="minorHAnsi"/>
          <w:color w:val="292929"/>
        </w:rPr>
        <w:t>.</w:t>
      </w:r>
      <w:r w:rsidRPr="00334E76">
        <w:rPr>
          <w:rFonts w:asciiTheme="minorHAnsi" w:hAnsiTheme="minorHAnsi" w:cstheme="minorHAnsi"/>
          <w:color w:val="292929"/>
        </w:rPr>
        <w:t xml:space="preserve"> Heat waves are defined as any day when temperatures meet or exceed 80</w:t>
      </w:r>
      <w:r w:rsidRPr="00334E76">
        <w:rPr>
          <w:rFonts w:asciiTheme="minorHAnsi" w:hAnsiTheme="minorHAnsi" w:cstheme="minorHAnsi"/>
          <w:color w:val="292929"/>
          <w:bdr w:val="none" w:sz="0" w:space="0" w:color="auto" w:frame="1"/>
          <w:vertAlign w:val="superscript"/>
        </w:rPr>
        <w:t>o</w:t>
      </w:r>
      <w:r w:rsidRPr="00334E76">
        <w:rPr>
          <w:rFonts w:asciiTheme="minorHAnsi" w:hAnsiTheme="minorHAnsi" w:cstheme="minorHAnsi"/>
          <w:color w:val="292929"/>
        </w:rPr>
        <w:t> and are 10</w:t>
      </w:r>
      <w:r w:rsidRPr="00334E76">
        <w:rPr>
          <w:rFonts w:asciiTheme="minorHAnsi" w:hAnsiTheme="minorHAnsi" w:cstheme="minorHAnsi"/>
          <w:color w:val="292929"/>
          <w:bdr w:val="none" w:sz="0" w:space="0" w:color="auto" w:frame="1"/>
          <w:vertAlign w:val="superscript"/>
        </w:rPr>
        <w:t>o</w:t>
      </w:r>
      <w:r w:rsidRPr="00334E76">
        <w:rPr>
          <w:rFonts w:asciiTheme="minorHAnsi" w:hAnsiTheme="minorHAnsi" w:cstheme="minorHAnsi"/>
          <w:color w:val="292929"/>
        </w:rPr>
        <w:t> Fahrenheit higher than the previous 5 day’s average high temperature.</w:t>
      </w:r>
    </w:p>
    <w:p w14:paraId="393D404D" w14:textId="43DC6922" w:rsidR="00334E76" w:rsidRPr="00334E76" w:rsidRDefault="00334E76" w:rsidP="00334E76">
      <w:pPr>
        <w:spacing w:before="100" w:beforeAutospacing="1" w:after="100" w:afterAutospacing="1"/>
        <w:textAlignment w:val="baseline"/>
        <w:rPr>
          <w:rFonts w:asciiTheme="minorHAnsi" w:hAnsiTheme="minorHAnsi" w:cstheme="minorHAnsi"/>
          <w:color w:val="292929"/>
        </w:rPr>
      </w:pPr>
      <w:r w:rsidRPr="00334E76">
        <w:rPr>
          <w:rFonts w:asciiTheme="minorHAnsi" w:hAnsiTheme="minorHAnsi" w:cstheme="minorHAnsi"/>
          <w:color w:val="292929"/>
          <w:u w:val="single"/>
        </w:rPr>
        <w:t>Supervisors</w:t>
      </w:r>
      <w:r>
        <w:rPr>
          <w:rFonts w:asciiTheme="minorHAnsi" w:hAnsiTheme="minorHAnsi" w:cstheme="minorHAnsi"/>
          <w:color w:val="292929"/>
        </w:rPr>
        <w:t xml:space="preserve"> i</w:t>
      </w:r>
      <w:r w:rsidRPr="00334E76">
        <w:rPr>
          <w:rFonts w:asciiTheme="minorHAnsi" w:hAnsiTheme="minorHAnsi" w:cstheme="minorHAnsi"/>
          <w:color w:val="292929"/>
        </w:rPr>
        <w:t>mplement one or more of the following methods to closely observe employees for signs of heat related illness:</w:t>
      </w:r>
    </w:p>
    <w:p w14:paraId="7DD899B1" w14:textId="77777777" w:rsidR="00334E76" w:rsidRPr="00334E76" w:rsidRDefault="00334E76" w:rsidP="00334E76">
      <w:pPr>
        <w:numPr>
          <w:ilvl w:val="0"/>
          <w:numId w:val="29"/>
        </w:numPr>
        <w:spacing w:line="336" w:lineRule="atLeast"/>
        <w:textAlignment w:val="baseline"/>
        <w:rPr>
          <w:rFonts w:asciiTheme="minorHAnsi" w:hAnsiTheme="minorHAnsi" w:cstheme="minorHAnsi"/>
          <w:color w:val="292929"/>
        </w:rPr>
      </w:pPr>
      <w:r w:rsidRPr="00334E76">
        <w:rPr>
          <w:rFonts w:asciiTheme="minorHAnsi" w:hAnsiTheme="minorHAnsi" w:cstheme="minorHAnsi"/>
          <w:color w:val="292929"/>
        </w:rPr>
        <w:t>Regular cell phone or radio communication, or</w:t>
      </w:r>
    </w:p>
    <w:p w14:paraId="798D25B1" w14:textId="77777777" w:rsidR="00334E76" w:rsidRPr="00334E76" w:rsidRDefault="00334E76" w:rsidP="00334E76">
      <w:pPr>
        <w:numPr>
          <w:ilvl w:val="0"/>
          <w:numId w:val="29"/>
        </w:numPr>
        <w:spacing w:line="336" w:lineRule="atLeast"/>
        <w:textAlignment w:val="baseline"/>
        <w:rPr>
          <w:rFonts w:asciiTheme="minorHAnsi" w:hAnsiTheme="minorHAnsi" w:cstheme="minorHAnsi"/>
          <w:color w:val="292929"/>
        </w:rPr>
      </w:pPr>
      <w:r w:rsidRPr="00334E76">
        <w:rPr>
          <w:rFonts w:asciiTheme="minorHAnsi" w:hAnsiTheme="minorHAnsi" w:cstheme="minorHAnsi"/>
          <w:color w:val="292929"/>
        </w:rPr>
        <w:t>Implement a buddy system, or</w:t>
      </w:r>
    </w:p>
    <w:p w14:paraId="36EBE406" w14:textId="5EF3507F" w:rsidR="00334E76" w:rsidRDefault="00334E76" w:rsidP="00334E76">
      <w:pPr>
        <w:numPr>
          <w:ilvl w:val="0"/>
          <w:numId w:val="29"/>
        </w:numPr>
        <w:spacing w:line="336" w:lineRule="atLeast"/>
        <w:textAlignment w:val="baseline"/>
        <w:rPr>
          <w:rFonts w:asciiTheme="minorHAnsi" w:hAnsiTheme="minorHAnsi" w:cstheme="minorHAnsi"/>
          <w:color w:val="292929"/>
        </w:rPr>
      </w:pPr>
      <w:r w:rsidRPr="00334E76">
        <w:rPr>
          <w:rFonts w:asciiTheme="minorHAnsi" w:hAnsiTheme="minorHAnsi" w:cstheme="minorHAnsi"/>
          <w:color w:val="292929"/>
        </w:rPr>
        <w:t>Some other means of effective observation.</w:t>
      </w:r>
    </w:p>
    <w:p w14:paraId="7760240B" w14:textId="77777777" w:rsidR="00433E9E" w:rsidRDefault="00433E9E" w:rsidP="00433E9E">
      <w:pPr>
        <w:spacing w:line="336" w:lineRule="atLeast"/>
        <w:textAlignment w:val="baseline"/>
        <w:rPr>
          <w:rFonts w:asciiTheme="minorHAnsi" w:hAnsiTheme="minorHAnsi" w:cstheme="minorHAnsi"/>
          <w:color w:val="292929"/>
        </w:rPr>
      </w:pPr>
    </w:p>
    <w:p w14:paraId="37640D53" w14:textId="3E53C03B" w:rsidR="00433E9E" w:rsidRPr="00334E76" w:rsidRDefault="00433E9E" w:rsidP="00433E9E">
      <w:pPr>
        <w:spacing w:line="336" w:lineRule="atLeast"/>
        <w:textAlignment w:val="baseline"/>
        <w:rPr>
          <w:rFonts w:asciiTheme="minorHAnsi" w:hAnsiTheme="minorHAnsi" w:cstheme="minorHAnsi"/>
          <w:color w:val="292929"/>
        </w:rPr>
      </w:pPr>
      <w:r>
        <w:rPr>
          <w:rFonts w:asciiTheme="minorHAnsi" w:hAnsiTheme="minorHAnsi" w:cstheme="minorHAnsi"/>
          <w:color w:val="292929"/>
        </w:rPr>
        <w:t xml:space="preserve">When assigned to outdoor work alone, employees shall check in with their supervisor on an hourly basis by telephone, text, or electronic mail </w:t>
      </w:r>
      <w:r>
        <w:rPr>
          <w:rFonts w:asciiTheme="minorHAnsi" w:hAnsiTheme="minorHAnsi"/>
        </w:rPr>
        <w:t>whenever temperatures reach 90</w:t>
      </w:r>
      <w:r w:rsidRPr="00433E9E">
        <w:rPr>
          <w:rFonts w:asciiTheme="minorHAnsi" w:hAnsiTheme="minorHAnsi"/>
          <w:vertAlign w:val="superscript"/>
        </w:rPr>
        <w:t>o</w:t>
      </w:r>
      <w:r>
        <w:rPr>
          <w:rFonts w:asciiTheme="minorHAnsi" w:hAnsiTheme="minorHAnsi"/>
        </w:rPr>
        <w:t>, during heat waves, and when employees return to work after an absence of 7 days or more.</w:t>
      </w:r>
    </w:p>
    <w:p w14:paraId="1297833D" w14:textId="77777777" w:rsidR="00334E76" w:rsidRPr="00334E76" w:rsidRDefault="00334E76" w:rsidP="00334E76">
      <w:pPr>
        <w:spacing w:before="100" w:beforeAutospacing="1" w:after="100" w:afterAutospacing="1"/>
        <w:textAlignment w:val="baseline"/>
        <w:rPr>
          <w:rFonts w:asciiTheme="minorHAnsi" w:hAnsiTheme="minorHAnsi" w:cstheme="minorHAnsi"/>
          <w:color w:val="292929"/>
        </w:rPr>
      </w:pPr>
      <w:r w:rsidRPr="00334E76">
        <w:rPr>
          <w:rFonts w:asciiTheme="minorHAnsi" w:hAnsiTheme="minorHAnsi" w:cstheme="minorHAnsi"/>
          <w:color w:val="292929"/>
          <w:u w:val="single"/>
        </w:rPr>
        <w:t>Supervisors</w:t>
      </w:r>
      <w:r w:rsidRPr="00334E76">
        <w:rPr>
          <w:rFonts w:asciiTheme="minorHAnsi" w:hAnsiTheme="minorHAnsi" w:cstheme="minorHAnsi"/>
          <w:color w:val="292929"/>
        </w:rPr>
        <w:t xml:space="preserve"> must inform employees of the following:</w:t>
      </w:r>
    </w:p>
    <w:p w14:paraId="59927275" w14:textId="77777777" w:rsidR="00334E76" w:rsidRPr="00334E76" w:rsidRDefault="00334E76" w:rsidP="00334E76">
      <w:pPr>
        <w:numPr>
          <w:ilvl w:val="0"/>
          <w:numId w:val="30"/>
        </w:numPr>
        <w:spacing w:line="336" w:lineRule="atLeast"/>
        <w:textAlignment w:val="baseline"/>
        <w:rPr>
          <w:rFonts w:asciiTheme="minorHAnsi" w:hAnsiTheme="minorHAnsi" w:cstheme="minorHAnsi"/>
          <w:color w:val="292929"/>
        </w:rPr>
      </w:pPr>
      <w:r w:rsidRPr="00334E76">
        <w:rPr>
          <w:rFonts w:asciiTheme="minorHAnsi" w:hAnsiTheme="minorHAnsi" w:cstheme="minorHAnsi"/>
          <w:color w:val="292929"/>
        </w:rPr>
        <w:t>The means of observation during acclimatization periods,</w:t>
      </w:r>
    </w:p>
    <w:p w14:paraId="623DCE4A" w14:textId="0A5DEED6" w:rsidR="00334E76" w:rsidRPr="00334E76" w:rsidRDefault="00334E76" w:rsidP="00334E76">
      <w:pPr>
        <w:numPr>
          <w:ilvl w:val="0"/>
          <w:numId w:val="30"/>
        </w:numPr>
        <w:spacing w:line="336" w:lineRule="atLeast"/>
        <w:textAlignment w:val="baseline"/>
        <w:rPr>
          <w:rFonts w:asciiTheme="minorHAnsi" w:hAnsiTheme="minorHAnsi" w:cstheme="minorHAnsi"/>
          <w:color w:val="292929"/>
        </w:rPr>
      </w:pPr>
      <w:r w:rsidRPr="00334E76">
        <w:rPr>
          <w:rFonts w:asciiTheme="minorHAnsi" w:hAnsiTheme="minorHAnsi" w:cstheme="minorHAnsi"/>
          <w:color w:val="292929"/>
        </w:rPr>
        <w:t>Where to cool down during encouraged or required breaks</w:t>
      </w:r>
      <w:r>
        <w:rPr>
          <w:rFonts w:asciiTheme="minorHAnsi" w:hAnsiTheme="minorHAnsi" w:cstheme="minorHAnsi"/>
          <w:color w:val="292929"/>
        </w:rPr>
        <w:t xml:space="preserve"> (such as a nearby air-conditioned building)</w:t>
      </w:r>
      <w:r w:rsidRPr="00334E76">
        <w:rPr>
          <w:rFonts w:asciiTheme="minorHAnsi" w:hAnsiTheme="minorHAnsi" w:cstheme="minorHAnsi"/>
          <w:color w:val="292929"/>
        </w:rPr>
        <w:t>,</w:t>
      </w:r>
    </w:p>
    <w:p w14:paraId="781FDA46" w14:textId="77777777" w:rsidR="00334E76" w:rsidRPr="00334E76" w:rsidRDefault="00334E76" w:rsidP="00334E76">
      <w:pPr>
        <w:numPr>
          <w:ilvl w:val="0"/>
          <w:numId w:val="30"/>
        </w:numPr>
        <w:spacing w:line="336" w:lineRule="atLeast"/>
        <w:textAlignment w:val="baseline"/>
        <w:rPr>
          <w:rFonts w:asciiTheme="minorHAnsi" w:hAnsiTheme="minorHAnsi" w:cstheme="minorHAnsi"/>
          <w:color w:val="292929"/>
        </w:rPr>
      </w:pPr>
      <w:r w:rsidRPr="00334E76">
        <w:rPr>
          <w:rFonts w:asciiTheme="minorHAnsi" w:hAnsiTheme="minorHAnsi" w:cstheme="minorHAnsi"/>
          <w:color w:val="292929"/>
        </w:rPr>
        <w:t>Where to cool down or take a coworker to cool down when suffering from symptoms of heat related illness.</w:t>
      </w:r>
    </w:p>
    <w:p w14:paraId="7905B71F" w14:textId="35E529A1" w:rsidR="00334E76" w:rsidRDefault="00334E76" w:rsidP="00334E76">
      <w:pPr>
        <w:spacing w:before="100" w:beforeAutospacing="1" w:after="100" w:afterAutospacing="1"/>
        <w:textAlignment w:val="baseline"/>
        <w:rPr>
          <w:rFonts w:asciiTheme="minorHAnsi" w:hAnsiTheme="minorHAnsi" w:cstheme="minorHAnsi"/>
          <w:color w:val="292929"/>
        </w:rPr>
      </w:pPr>
      <w:r w:rsidRPr="00334E76">
        <w:rPr>
          <w:rFonts w:asciiTheme="minorHAnsi" w:hAnsiTheme="minorHAnsi" w:cstheme="minorHAnsi"/>
          <w:color w:val="292929"/>
        </w:rPr>
        <w:t xml:space="preserve">When possible, </w:t>
      </w:r>
      <w:r w:rsidRPr="00334E76">
        <w:rPr>
          <w:rFonts w:asciiTheme="minorHAnsi" w:hAnsiTheme="minorHAnsi" w:cstheme="minorHAnsi"/>
          <w:color w:val="292929"/>
          <w:u w:val="single"/>
        </w:rPr>
        <w:t>S</w:t>
      </w:r>
      <w:r w:rsidRPr="00334E76">
        <w:rPr>
          <w:rFonts w:asciiTheme="minorHAnsi" w:hAnsiTheme="minorHAnsi" w:cstheme="minorHAnsi"/>
          <w:color w:val="292929"/>
          <w:u w:val="single"/>
        </w:rPr>
        <w:t>upervisors</w:t>
      </w:r>
      <w:r w:rsidRPr="00334E76">
        <w:rPr>
          <w:rFonts w:asciiTheme="minorHAnsi" w:hAnsiTheme="minorHAnsi" w:cstheme="minorHAnsi"/>
          <w:color w:val="292929"/>
        </w:rPr>
        <w:t xml:space="preserve"> should schedule outdoor work during the cooler hours of the day.</w:t>
      </w:r>
    </w:p>
    <w:p w14:paraId="337ADE0E" w14:textId="25F8845B" w:rsidR="00334E76" w:rsidRDefault="00334E76" w:rsidP="00334E76">
      <w:pPr>
        <w:spacing w:before="100" w:beforeAutospacing="1" w:after="100" w:afterAutospacing="1"/>
        <w:textAlignment w:val="baseline"/>
        <w:rPr>
          <w:rFonts w:asciiTheme="minorHAnsi" w:hAnsiTheme="minorHAnsi" w:cstheme="minorHAnsi"/>
          <w:color w:val="292929"/>
        </w:rPr>
      </w:pPr>
      <w:r w:rsidRPr="00510C55">
        <w:rPr>
          <w:rFonts w:asciiTheme="minorHAnsi" w:hAnsiTheme="minorHAnsi" w:cstheme="minorHAnsi"/>
          <w:color w:val="292929"/>
          <w:u w:val="single"/>
        </w:rPr>
        <w:t>Supervisors</w:t>
      </w:r>
      <w:r>
        <w:rPr>
          <w:rFonts w:asciiTheme="minorHAnsi" w:hAnsiTheme="minorHAnsi" w:cstheme="minorHAnsi"/>
          <w:color w:val="292929"/>
        </w:rPr>
        <w:t xml:space="preserve"> shall also ensure employees complete</w:t>
      </w:r>
      <w:r w:rsidR="00783350">
        <w:rPr>
          <w:rFonts w:asciiTheme="minorHAnsi" w:hAnsiTheme="minorHAnsi" w:cstheme="minorHAnsi"/>
          <w:color w:val="292929"/>
        </w:rPr>
        <w:t xml:space="preserve"> Heat Exposure training annually, each spring or at time of hire.</w:t>
      </w:r>
    </w:p>
    <w:p w14:paraId="0816654F" w14:textId="1A13C5E7" w:rsidR="00BC1906" w:rsidRPr="00783350" w:rsidRDefault="00783350" w:rsidP="00783350">
      <w:pPr>
        <w:spacing w:before="100" w:beforeAutospacing="1" w:after="100" w:afterAutospacing="1"/>
        <w:textAlignment w:val="baseline"/>
        <w:rPr>
          <w:rFonts w:ascii="Open Sans" w:hAnsi="Open Sans" w:cs="Open Sans"/>
          <w:color w:val="292929"/>
          <w:sz w:val="18"/>
          <w:szCs w:val="18"/>
        </w:rPr>
      </w:pPr>
      <w:r w:rsidRPr="00783350">
        <w:rPr>
          <w:rFonts w:asciiTheme="minorHAnsi" w:hAnsiTheme="minorHAnsi" w:cstheme="minorHAnsi"/>
          <w:color w:val="292929"/>
          <w:u w:val="single"/>
        </w:rPr>
        <w:t>Employees</w:t>
      </w:r>
      <w:r>
        <w:rPr>
          <w:rFonts w:asciiTheme="minorHAnsi" w:hAnsiTheme="minorHAnsi" w:cstheme="minorHAnsi"/>
          <w:color w:val="292929"/>
        </w:rPr>
        <w:t xml:space="preserve"> are responsible for the following:</w:t>
      </w:r>
    </w:p>
    <w:p w14:paraId="5E39455D" w14:textId="77777777" w:rsidR="00BC1906" w:rsidRDefault="00BC1906" w:rsidP="00BC1906">
      <w:pPr>
        <w:pStyle w:val="ListParagraph"/>
        <w:numPr>
          <w:ilvl w:val="0"/>
          <w:numId w:val="25"/>
        </w:numPr>
        <w:rPr>
          <w:rFonts w:asciiTheme="minorHAnsi" w:hAnsiTheme="minorHAnsi"/>
        </w:rPr>
      </w:pPr>
      <w:r>
        <w:rPr>
          <w:rFonts w:asciiTheme="minorHAnsi" w:hAnsiTheme="minorHAnsi"/>
        </w:rPr>
        <w:t>Monitoring their own personal factors for heat related illness and consuming water or other acceptable beverages.</w:t>
      </w:r>
    </w:p>
    <w:p w14:paraId="0B0C7AA0" w14:textId="77777777" w:rsidR="00783350" w:rsidRDefault="00BC1906" w:rsidP="00783350">
      <w:pPr>
        <w:pStyle w:val="ListParagraph"/>
        <w:numPr>
          <w:ilvl w:val="0"/>
          <w:numId w:val="25"/>
        </w:numPr>
        <w:rPr>
          <w:rFonts w:asciiTheme="minorHAnsi" w:hAnsiTheme="minorHAnsi"/>
        </w:rPr>
      </w:pPr>
      <w:r>
        <w:rPr>
          <w:rFonts w:asciiTheme="minorHAnsi" w:hAnsiTheme="minorHAnsi"/>
        </w:rPr>
        <w:t>Attending and participating in heat stress training.</w:t>
      </w:r>
    </w:p>
    <w:p w14:paraId="2B47ACDD" w14:textId="063CBF53" w:rsidR="00BC1906" w:rsidRDefault="00BC1906" w:rsidP="00783350">
      <w:pPr>
        <w:pStyle w:val="ListParagraph"/>
        <w:numPr>
          <w:ilvl w:val="0"/>
          <w:numId w:val="25"/>
        </w:numPr>
        <w:rPr>
          <w:rFonts w:asciiTheme="minorHAnsi" w:hAnsiTheme="minorHAnsi"/>
        </w:rPr>
      </w:pPr>
      <w:r w:rsidRPr="00783350">
        <w:rPr>
          <w:rFonts w:asciiTheme="minorHAnsi" w:hAnsiTheme="minorHAnsi"/>
        </w:rPr>
        <w:t>Immediately reporting their own symptoms of heat related illness or the observed symptoms of coworkers to their supervisor.</w:t>
      </w:r>
    </w:p>
    <w:p w14:paraId="638479E3" w14:textId="4D4EB144" w:rsidR="00433E9E" w:rsidRPr="00783350" w:rsidRDefault="00433E9E" w:rsidP="00783350">
      <w:pPr>
        <w:pStyle w:val="ListParagraph"/>
        <w:numPr>
          <w:ilvl w:val="0"/>
          <w:numId w:val="25"/>
        </w:numPr>
        <w:rPr>
          <w:rFonts w:asciiTheme="minorHAnsi" w:hAnsiTheme="minorHAnsi"/>
        </w:rPr>
      </w:pPr>
      <w:r>
        <w:rPr>
          <w:rFonts w:asciiTheme="minorHAnsi" w:hAnsiTheme="minorHAnsi"/>
        </w:rPr>
        <w:t>Contacting their supervisor on an hourly basis when assigned to work outdoors and working alone whenever temperatures reach 90</w:t>
      </w:r>
      <w:r w:rsidRPr="00433E9E">
        <w:rPr>
          <w:rFonts w:asciiTheme="minorHAnsi" w:hAnsiTheme="minorHAnsi"/>
          <w:vertAlign w:val="superscript"/>
        </w:rPr>
        <w:t>o</w:t>
      </w:r>
      <w:r>
        <w:rPr>
          <w:rFonts w:asciiTheme="minorHAnsi" w:hAnsiTheme="minorHAnsi"/>
        </w:rPr>
        <w:t>, during heat waves, and when employees return to work after an absence of 7 days or more.</w:t>
      </w:r>
    </w:p>
    <w:p w14:paraId="044A3EA8" w14:textId="77777777" w:rsidR="00BC1906" w:rsidRPr="00997080" w:rsidRDefault="00BC1906" w:rsidP="00024F05">
      <w:pPr>
        <w:pStyle w:val="ListParagraph"/>
        <w:ind w:left="360"/>
        <w:rPr>
          <w:rFonts w:asciiTheme="minorHAnsi" w:hAnsiTheme="minorHAnsi"/>
        </w:rPr>
      </w:pPr>
    </w:p>
    <w:p w14:paraId="77114782" w14:textId="77777777" w:rsidR="00F5279A" w:rsidRPr="00550EE7" w:rsidRDefault="00F5279A" w:rsidP="00550EE7">
      <w:pPr>
        <w:pStyle w:val="ListParagraph"/>
        <w:numPr>
          <w:ilvl w:val="0"/>
          <w:numId w:val="20"/>
        </w:numPr>
        <w:ind w:left="360"/>
        <w:rPr>
          <w:rFonts w:asciiTheme="minorHAnsi" w:hAnsiTheme="minorHAnsi"/>
          <w:b/>
          <w:u w:val="single"/>
        </w:rPr>
      </w:pPr>
      <w:r w:rsidRPr="00550EE7">
        <w:rPr>
          <w:rFonts w:asciiTheme="minorHAnsi" w:hAnsiTheme="minorHAnsi"/>
          <w:b/>
          <w:u w:val="single"/>
        </w:rPr>
        <w:lastRenderedPageBreak/>
        <w:t xml:space="preserve">Procedures for Responding to Heat Related Illness:  </w:t>
      </w:r>
    </w:p>
    <w:p w14:paraId="6CF1509E" w14:textId="3AD756DA" w:rsidR="00F5279A" w:rsidRPr="00997080" w:rsidRDefault="00231C07" w:rsidP="00997080">
      <w:pPr>
        <w:pStyle w:val="ListParagraph"/>
        <w:numPr>
          <w:ilvl w:val="3"/>
          <w:numId w:val="19"/>
        </w:numPr>
        <w:tabs>
          <w:tab w:val="left" w:pos="720"/>
        </w:tabs>
        <w:ind w:left="720"/>
        <w:rPr>
          <w:rFonts w:asciiTheme="minorHAnsi" w:hAnsiTheme="minorHAnsi"/>
        </w:rPr>
      </w:pPr>
      <w:r>
        <w:rPr>
          <w:rFonts w:asciiTheme="minorHAnsi" w:hAnsiTheme="minorHAnsi"/>
        </w:rPr>
        <w:t>Supervisors must promptly</w:t>
      </w:r>
      <w:r w:rsidR="00F5279A" w:rsidRPr="00997080">
        <w:rPr>
          <w:rFonts w:asciiTheme="minorHAnsi" w:hAnsiTheme="minorHAnsi"/>
        </w:rPr>
        <w:t xml:space="preserve"> respond to heat-related illness</w:t>
      </w:r>
      <w:r>
        <w:rPr>
          <w:rFonts w:asciiTheme="minorHAnsi" w:hAnsiTheme="minorHAnsi"/>
        </w:rPr>
        <w:t>.</w:t>
      </w:r>
      <w:r w:rsidR="00F5279A" w:rsidRPr="00997080">
        <w:rPr>
          <w:rFonts w:asciiTheme="minorHAnsi" w:hAnsiTheme="minorHAnsi"/>
        </w:rPr>
        <w:t xml:space="preserve"> The</w:t>
      </w:r>
      <w:r w:rsidR="00574E0F">
        <w:rPr>
          <w:rFonts w:asciiTheme="minorHAnsi" w:hAnsiTheme="minorHAnsi"/>
        </w:rPr>
        <w:t xml:space="preserve"> following</w:t>
      </w:r>
      <w:r w:rsidR="00F5279A" w:rsidRPr="00997080">
        <w:rPr>
          <w:rFonts w:asciiTheme="minorHAnsi" w:hAnsiTheme="minorHAnsi"/>
        </w:rPr>
        <w:t xml:space="preserve"> table </w:t>
      </w:r>
      <w:r w:rsidR="007B7745">
        <w:rPr>
          <w:rFonts w:asciiTheme="minorHAnsi" w:hAnsiTheme="minorHAnsi"/>
        </w:rPr>
        <w:t>summarizes the</w:t>
      </w:r>
      <w:r w:rsidR="00F5279A" w:rsidRPr="00997080">
        <w:rPr>
          <w:rFonts w:asciiTheme="minorHAnsi" w:hAnsiTheme="minorHAnsi"/>
        </w:rPr>
        <w:t xml:space="preserve"> types of heat-related illnesses, </w:t>
      </w:r>
      <w:proofErr w:type="gramStart"/>
      <w:r w:rsidR="00F5279A" w:rsidRPr="00997080">
        <w:rPr>
          <w:rFonts w:asciiTheme="minorHAnsi" w:hAnsiTheme="minorHAnsi"/>
        </w:rPr>
        <w:t>signs</w:t>
      </w:r>
      <w:proofErr w:type="gramEnd"/>
      <w:r w:rsidR="00F5279A" w:rsidRPr="00997080">
        <w:rPr>
          <w:rFonts w:asciiTheme="minorHAnsi" w:hAnsiTheme="minorHAnsi"/>
        </w:rPr>
        <w:t xml:space="preserve"> and symptoms and specific firs</w:t>
      </w:r>
      <w:r w:rsidR="007B7745">
        <w:rPr>
          <w:rFonts w:asciiTheme="minorHAnsi" w:hAnsiTheme="minorHAnsi"/>
        </w:rPr>
        <w:t>t aid and emergency procedures.</w:t>
      </w:r>
      <w:r w:rsidR="00F5279A" w:rsidRPr="00997080">
        <w:rPr>
          <w:rFonts w:asciiTheme="minorHAnsi" w:hAnsiTheme="minorHAnsi"/>
        </w:rPr>
        <w:t xml:space="preserve"> The information </w:t>
      </w:r>
      <w:r w:rsidR="007B7745">
        <w:rPr>
          <w:rFonts w:asciiTheme="minorHAnsi" w:hAnsiTheme="minorHAnsi"/>
        </w:rPr>
        <w:t>must be understood</w:t>
      </w:r>
      <w:r w:rsidR="008A1017">
        <w:rPr>
          <w:rFonts w:asciiTheme="minorHAnsi" w:hAnsiTheme="minorHAnsi"/>
        </w:rPr>
        <w:t xml:space="preserve"> at all work sites where high heat related</w:t>
      </w:r>
      <w:r w:rsidR="00F5279A" w:rsidRPr="00997080">
        <w:rPr>
          <w:rFonts w:asciiTheme="minorHAnsi" w:hAnsiTheme="minorHAnsi"/>
        </w:rPr>
        <w:t xml:space="preserve"> work activities are conducted.</w:t>
      </w:r>
    </w:p>
    <w:p w14:paraId="00AEAA20" w14:textId="46419AF4" w:rsidR="00D8696F" w:rsidRPr="00997080" w:rsidRDefault="00D8696F" w:rsidP="00997080">
      <w:pPr>
        <w:pStyle w:val="ListParagraph"/>
        <w:numPr>
          <w:ilvl w:val="3"/>
          <w:numId w:val="19"/>
        </w:numPr>
        <w:tabs>
          <w:tab w:val="left" w:pos="720"/>
        </w:tabs>
        <w:ind w:left="720"/>
        <w:rPr>
          <w:rFonts w:asciiTheme="minorHAnsi" w:hAnsiTheme="minorHAnsi"/>
        </w:rPr>
      </w:pPr>
      <w:r w:rsidRPr="00997080">
        <w:rPr>
          <w:rFonts w:asciiTheme="minorHAnsi" w:hAnsiTheme="minorHAnsi"/>
        </w:rPr>
        <w:t>Employees experiencing signs and symptoms of a heat-related illness are to cease work and report their condition to their supervisor.  Employees showing signs or demonstrating symptoms of heat-related illness are to be relieved from duty and provided means to reduce body temperature.  Employees experiencing sunburn, heat rash or heat cramps will be monitored to determine whether medical attention is necess</w:t>
      </w:r>
      <w:r w:rsidR="00DC576A">
        <w:rPr>
          <w:rFonts w:asciiTheme="minorHAnsi" w:hAnsiTheme="minorHAnsi"/>
        </w:rPr>
        <w:t>ary.  Emergency Medical Services</w:t>
      </w:r>
      <w:r w:rsidRPr="00997080">
        <w:rPr>
          <w:rFonts w:asciiTheme="minorHAnsi" w:hAnsiTheme="minorHAnsi"/>
        </w:rPr>
        <w:t xml:space="preserve"> will be called (911) when employees experience signs or symptoms of heat exhaustion or heat stroke.</w:t>
      </w:r>
    </w:p>
    <w:p w14:paraId="47C13051" w14:textId="77777777" w:rsidR="006F1B38" w:rsidRDefault="006F1B38" w:rsidP="006F1B38">
      <w:pPr>
        <w:tabs>
          <w:tab w:val="left" w:pos="720"/>
        </w:tabs>
        <w:ind w:left="360"/>
        <w:rPr>
          <w:rFonts w:asciiTheme="minorHAnsi" w:hAnsiTheme="minorHAnsi"/>
        </w:rPr>
      </w:pPr>
    </w:p>
    <w:p w14:paraId="59677116" w14:textId="77777777" w:rsidR="008D6D3B" w:rsidRPr="006F1B38" w:rsidRDefault="00D8696F" w:rsidP="006F1B38">
      <w:pPr>
        <w:tabs>
          <w:tab w:val="left" w:pos="720"/>
        </w:tabs>
        <w:ind w:left="720"/>
        <w:rPr>
          <w:rFonts w:asciiTheme="minorHAnsi" w:hAnsiTheme="minorHAnsi"/>
        </w:rPr>
      </w:pPr>
      <w:r w:rsidRPr="006F1B38">
        <w:rPr>
          <w:rFonts w:asciiTheme="minorHAnsi" w:hAnsiTheme="minorHAnsi"/>
        </w:rPr>
        <w:t>Note:  In remote areas specific procedures might be required to move or transport employees to a place where they can be reached by emergency services.</w:t>
      </w:r>
    </w:p>
    <w:p w14:paraId="706A403E" w14:textId="77777777" w:rsidR="006F1B38" w:rsidRPr="006F1B38" w:rsidRDefault="006F1B38" w:rsidP="006F1B38">
      <w:pPr>
        <w:tabs>
          <w:tab w:val="left" w:pos="720"/>
        </w:tabs>
        <w:ind w:left="360"/>
        <w:rPr>
          <w:rFonts w:asciiTheme="minorHAnsi" w:hAnsiTheme="minorHAnsi"/>
        </w:rPr>
      </w:pPr>
    </w:p>
    <w:tbl>
      <w:tblPr>
        <w:tblStyle w:val="TableGrid"/>
        <w:tblW w:w="0" w:type="auto"/>
        <w:tblInd w:w="720" w:type="dxa"/>
        <w:tblCellMar>
          <w:left w:w="115" w:type="dxa"/>
          <w:right w:w="115" w:type="dxa"/>
        </w:tblCellMar>
        <w:tblLook w:val="01E0" w:firstRow="1" w:lastRow="1" w:firstColumn="1" w:lastColumn="1" w:noHBand="0" w:noVBand="0"/>
      </w:tblPr>
      <w:tblGrid>
        <w:gridCol w:w="1673"/>
        <w:gridCol w:w="3416"/>
        <w:gridCol w:w="3541"/>
      </w:tblGrid>
      <w:tr w:rsidR="00B252A0" w:rsidRPr="007621EC" w14:paraId="31E4C19E" w14:textId="77777777" w:rsidTr="001A46D3">
        <w:trPr>
          <w:cantSplit/>
          <w:tblHeader/>
        </w:trPr>
        <w:tc>
          <w:tcPr>
            <w:tcW w:w="0" w:type="auto"/>
            <w:gridSpan w:val="3"/>
          </w:tcPr>
          <w:p w14:paraId="372F6FE7" w14:textId="77777777" w:rsidR="00B252A0" w:rsidRPr="007621EC" w:rsidRDefault="00B252A0" w:rsidP="00C62A84">
            <w:pPr>
              <w:jc w:val="center"/>
              <w:rPr>
                <w:rFonts w:ascii="Calibri" w:hAnsi="Calibri"/>
                <w:b/>
              </w:rPr>
            </w:pPr>
            <w:r w:rsidRPr="007621EC">
              <w:rPr>
                <w:rFonts w:ascii="Calibri" w:hAnsi="Calibri"/>
                <w:b/>
              </w:rPr>
              <w:t>Heat-Related Illness First Aid and Emergency Response Procedures</w:t>
            </w:r>
          </w:p>
        </w:tc>
      </w:tr>
      <w:tr w:rsidR="00B252A0" w:rsidRPr="007621EC" w14:paraId="2A4B4237" w14:textId="77777777" w:rsidTr="001A46D3">
        <w:trPr>
          <w:cantSplit/>
          <w:tblHeader/>
        </w:trPr>
        <w:tc>
          <w:tcPr>
            <w:tcW w:w="0" w:type="auto"/>
            <w:shd w:val="clear" w:color="auto" w:fill="D9D9D9" w:themeFill="background1" w:themeFillShade="D9"/>
            <w:vAlign w:val="center"/>
          </w:tcPr>
          <w:p w14:paraId="2FE495ED" w14:textId="77777777" w:rsidR="00B252A0" w:rsidRPr="007621EC" w:rsidRDefault="00B252A0" w:rsidP="00C62A84">
            <w:pPr>
              <w:jc w:val="center"/>
              <w:rPr>
                <w:rFonts w:ascii="Calibri" w:hAnsi="Calibri"/>
                <w:b/>
              </w:rPr>
            </w:pPr>
            <w:r w:rsidRPr="007621EC">
              <w:rPr>
                <w:rFonts w:ascii="Calibri" w:hAnsi="Calibri"/>
                <w:b/>
              </w:rPr>
              <w:t>Heat-Related Illness</w:t>
            </w:r>
          </w:p>
        </w:tc>
        <w:tc>
          <w:tcPr>
            <w:tcW w:w="0" w:type="auto"/>
            <w:shd w:val="clear" w:color="auto" w:fill="D9D9D9" w:themeFill="background1" w:themeFillShade="D9"/>
            <w:vAlign w:val="center"/>
          </w:tcPr>
          <w:p w14:paraId="6F588288" w14:textId="77777777" w:rsidR="00B252A0" w:rsidRPr="007621EC" w:rsidRDefault="00B252A0" w:rsidP="00C62A84">
            <w:pPr>
              <w:jc w:val="center"/>
              <w:rPr>
                <w:rFonts w:ascii="Calibri" w:hAnsi="Calibri"/>
                <w:b/>
              </w:rPr>
            </w:pPr>
            <w:r w:rsidRPr="007621EC">
              <w:rPr>
                <w:rFonts w:ascii="Calibri" w:hAnsi="Calibri"/>
                <w:b/>
              </w:rPr>
              <w:t>Signs and Symptoms</w:t>
            </w:r>
          </w:p>
        </w:tc>
        <w:tc>
          <w:tcPr>
            <w:tcW w:w="0" w:type="auto"/>
            <w:shd w:val="clear" w:color="auto" w:fill="D9D9D9" w:themeFill="background1" w:themeFillShade="D9"/>
            <w:vAlign w:val="center"/>
          </w:tcPr>
          <w:p w14:paraId="319488A7" w14:textId="77777777" w:rsidR="00B252A0" w:rsidRPr="007621EC" w:rsidRDefault="00B252A0" w:rsidP="00C62A84">
            <w:pPr>
              <w:jc w:val="center"/>
              <w:rPr>
                <w:rFonts w:ascii="Calibri" w:hAnsi="Calibri"/>
                <w:b/>
              </w:rPr>
            </w:pPr>
            <w:r w:rsidRPr="007621EC">
              <w:rPr>
                <w:rFonts w:ascii="Calibri" w:hAnsi="Calibri"/>
                <w:b/>
              </w:rPr>
              <w:t>First Aid and Emergency Response Procedures</w:t>
            </w:r>
          </w:p>
        </w:tc>
      </w:tr>
      <w:tr w:rsidR="00B252A0" w:rsidRPr="007621EC" w14:paraId="7F588087" w14:textId="77777777" w:rsidTr="001A46D3">
        <w:trPr>
          <w:cantSplit/>
        </w:trPr>
        <w:tc>
          <w:tcPr>
            <w:tcW w:w="0" w:type="auto"/>
          </w:tcPr>
          <w:p w14:paraId="2437FFC4" w14:textId="77777777" w:rsidR="00B252A0" w:rsidRPr="007621EC" w:rsidRDefault="00B252A0" w:rsidP="00C62A84">
            <w:pPr>
              <w:rPr>
                <w:rFonts w:ascii="Calibri" w:hAnsi="Calibri"/>
              </w:rPr>
            </w:pPr>
            <w:r w:rsidRPr="007621EC">
              <w:rPr>
                <w:rFonts w:ascii="Calibri" w:hAnsi="Calibri"/>
              </w:rPr>
              <w:t>Sunburn</w:t>
            </w:r>
          </w:p>
        </w:tc>
        <w:tc>
          <w:tcPr>
            <w:tcW w:w="0" w:type="auto"/>
          </w:tcPr>
          <w:p w14:paraId="135BB622" w14:textId="77777777" w:rsidR="00B252A0" w:rsidRPr="007621EC" w:rsidRDefault="00B252A0" w:rsidP="00B252A0">
            <w:pPr>
              <w:numPr>
                <w:ilvl w:val="0"/>
                <w:numId w:val="2"/>
              </w:numPr>
              <w:rPr>
                <w:rFonts w:ascii="Calibri" w:hAnsi="Calibri"/>
              </w:rPr>
            </w:pPr>
            <w:r w:rsidRPr="007621EC">
              <w:rPr>
                <w:rFonts w:ascii="Calibri" w:hAnsi="Calibri"/>
              </w:rPr>
              <w:t>Red, hot skin</w:t>
            </w:r>
          </w:p>
          <w:p w14:paraId="4066E51B" w14:textId="77777777" w:rsidR="00B252A0" w:rsidRPr="007621EC" w:rsidRDefault="00B252A0" w:rsidP="00B252A0">
            <w:pPr>
              <w:numPr>
                <w:ilvl w:val="0"/>
                <w:numId w:val="2"/>
              </w:numPr>
              <w:rPr>
                <w:rFonts w:ascii="Calibri" w:hAnsi="Calibri"/>
              </w:rPr>
            </w:pPr>
            <w:r w:rsidRPr="007621EC">
              <w:rPr>
                <w:rFonts w:ascii="Calibri" w:hAnsi="Calibri"/>
              </w:rPr>
              <w:t>Possibly blisters</w:t>
            </w:r>
          </w:p>
        </w:tc>
        <w:tc>
          <w:tcPr>
            <w:tcW w:w="0" w:type="auto"/>
          </w:tcPr>
          <w:p w14:paraId="467023D6" w14:textId="77777777" w:rsidR="00B252A0" w:rsidRPr="007621EC" w:rsidRDefault="00B252A0" w:rsidP="00B252A0">
            <w:pPr>
              <w:numPr>
                <w:ilvl w:val="0"/>
                <w:numId w:val="2"/>
              </w:numPr>
              <w:rPr>
                <w:rFonts w:ascii="Calibri" w:hAnsi="Calibri"/>
              </w:rPr>
            </w:pPr>
            <w:r w:rsidRPr="007621EC">
              <w:rPr>
                <w:rFonts w:ascii="Calibri" w:hAnsi="Calibri"/>
              </w:rPr>
              <w:t>Move to shade, loosen clothes</w:t>
            </w:r>
          </w:p>
          <w:p w14:paraId="571B9937" w14:textId="77777777" w:rsidR="00B252A0" w:rsidRPr="007621EC" w:rsidRDefault="00B252A0" w:rsidP="00B252A0">
            <w:pPr>
              <w:numPr>
                <w:ilvl w:val="0"/>
                <w:numId w:val="2"/>
              </w:numPr>
              <w:rPr>
                <w:rFonts w:ascii="Calibri" w:hAnsi="Calibri"/>
              </w:rPr>
            </w:pPr>
            <w:r w:rsidRPr="007621EC">
              <w:rPr>
                <w:rFonts w:ascii="Calibri" w:hAnsi="Calibri"/>
              </w:rPr>
              <w:t>Apply cool compress or water to burn</w:t>
            </w:r>
          </w:p>
          <w:p w14:paraId="58D1AFF7" w14:textId="77777777" w:rsidR="00B252A0" w:rsidRPr="007621EC" w:rsidRDefault="00B252A0" w:rsidP="00B252A0">
            <w:pPr>
              <w:numPr>
                <w:ilvl w:val="0"/>
                <w:numId w:val="2"/>
              </w:numPr>
              <w:rPr>
                <w:rFonts w:ascii="Calibri" w:hAnsi="Calibri"/>
              </w:rPr>
            </w:pPr>
            <w:r w:rsidRPr="007621EC">
              <w:rPr>
                <w:rFonts w:ascii="Calibri" w:hAnsi="Calibri"/>
              </w:rPr>
              <w:t>Get medical evaluation if severe</w:t>
            </w:r>
          </w:p>
        </w:tc>
      </w:tr>
      <w:tr w:rsidR="00B252A0" w:rsidRPr="007621EC" w14:paraId="6FC4E6FA" w14:textId="77777777" w:rsidTr="001A46D3">
        <w:trPr>
          <w:cantSplit/>
        </w:trPr>
        <w:tc>
          <w:tcPr>
            <w:tcW w:w="0" w:type="auto"/>
          </w:tcPr>
          <w:p w14:paraId="0147A72B" w14:textId="77777777" w:rsidR="00B252A0" w:rsidRPr="007621EC" w:rsidRDefault="00B252A0" w:rsidP="00C62A84">
            <w:pPr>
              <w:rPr>
                <w:rFonts w:ascii="Calibri" w:hAnsi="Calibri"/>
              </w:rPr>
            </w:pPr>
            <w:r w:rsidRPr="007621EC">
              <w:rPr>
                <w:rFonts w:ascii="Calibri" w:hAnsi="Calibri"/>
              </w:rPr>
              <w:t>Heat Rash</w:t>
            </w:r>
          </w:p>
        </w:tc>
        <w:tc>
          <w:tcPr>
            <w:tcW w:w="0" w:type="auto"/>
          </w:tcPr>
          <w:p w14:paraId="34E4D44B" w14:textId="77777777" w:rsidR="00B252A0" w:rsidRPr="007621EC" w:rsidRDefault="00B252A0" w:rsidP="00B252A0">
            <w:pPr>
              <w:numPr>
                <w:ilvl w:val="0"/>
                <w:numId w:val="3"/>
              </w:numPr>
              <w:rPr>
                <w:rFonts w:ascii="Calibri" w:hAnsi="Calibri"/>
              </w:rPr>
            </w:pPr>
            <w:r w:rsidRPr="007621EC">
              <w:rPr>
                <w:rFonts w:ascii="Calibri" w:hAnsi="Calibri"/>
              </w:rPr>
              <w:t>Red, itchy skin</w:t>
            </w:r>
          </w:p>
          <w:p w14:paraId="49B11983" w14:textId="77777777" w:rsidR="00B252A0" w:rsidRPr="007621EC" w:rsidRDefault="00B252A0" w:rsidP="00B252A0">
            <w:pPr>
              <w:numPr>
                <w:ilvl w:val="0"/>
                <w:numId w:val="3"/>
              </w:numPr>
              <w:rPr>
                <w:rFonts w:ascii="Calibri" w:hAnsi="Calibri"/>
              </w:rPr>
            </w:pPr>
            <w:r w:rsidRPr="007621EC">
              <w:rPr>
                <w:rFonts w:ascii="Calibri" w:hAnsi="Calibri"/>
              </w:rPr>
              <w:t>Bumpy skin</w:t>
            </w:r>
          </w:p>
          <w:p w14:paraId="2A2C9AE2" w14:textId="77777777" w:rsidR="00B252A0" w:rsidRPr="007621EC" w:rsidRDefault="00B252A0" w:rsidP="00B252A0">
            <w:pPr>
              <w:numPr>
                <w:ilvl w:val="0"/>
                <w:numId w:val="3"/>
              </w:numPr>
              <w:rPr>
                <w:rFonts w:ascii="Calibri" w:hAnsi="Calibri"/>
              </w:rPr>
            </w:pPr>
            <w:r w:rsidRPr="007621EC">
              <w:rPr>
                <w:rFonts w:ascii="Calibri" w:hAnsi="Calibri"/>
              </w:rPr>
              <w:t>Skin infection</w:t>
            </w:r>
          </w:p>
        </w:tc>
        <w:tc>
          <w:tcPr>
            <w:tcW w:w="0" w:type="auto"/>
          </w:tcPr>
          <w:p w14:paraId="0C3E9BA2" w14:textId="77777777" w:rsidR="00B252A0" w:rsidRPr="007621EC" w:rsidRDefault="00B252A0" w:rsidP="00B252A0">
            <w:pPr>
              <w:numPr>
                <w:ilvl w:val="0"/>
                <w:numId w:val="3"/>
              </w:numPr>
              <w:rPr>
                <w:rFonts w:ascii="Calibri" w:hAnsi="Calibri"/>
              </w:rPr>
            </w:pPr>
            <w:r w:rsidRPr="007621EC">
              <w:rPr>
                <w:rFonts w:ascii="Calibri" w:hAnsi="Calibri"/>
              </w:rPr>
              <w:t>Apply cool water or compress to rash</w:t>
            </w:r>
          </w:p>
          <w:p w14:paraId="58E54CEC" w14:textId="77777777" w:rsidR="00B252A0" w:rsidRPr="007621EC" w:rsidRDefault="00B252A0" w:rsidP="00B252A0">
            <w:pPr>
              <w:numPr>
                <w:ilvl w:val="0"/>
                <w:numId w:val="3"/>
              </w:numPr>
              <w:rPr>
                <w:rFonts w:ascii="Calibri" w:hAnsi="Calibri"/>
              </w:rPr>
            </w:pPr>
            <w:r w:rsidRPr="007621EC">
              <w:rPr>
                <w:rFonts w:ascii="Calibri" w:hAnsi="Calibri"/>
              </w:rPr>
              <w:t>Keep affected area dry</w:t>
            </w:r>
          </w:p>
        </w:tc>
      </w:tr>
      <w:tr w:rsidR="00B252A0" w:rsidRPr="007621EC" w14:paraId="2CEE37AA" w14:textId="77777777" w:rsidTr="001A46D3">
        <w:trPr>
          <w:cantSplit/>
        </w:trPr>
        <w:tc>
          <w:tcPr>
            <w:tcW w:w="0" w:type="auto"/>
          </w:tcPr>
          <w:p w14:paraId="6FDDFE94" w14:textId="77777777" w:rsidR="00B252A0" w:rsidRPr="007621EC" w:rsidRDefault="00B252A0" w:rsidP="00C62A84">
            <w:pPr>
              <w:rPr>
                <w:rFonts w:ascii="Calibri" w:hAnsi="Calibri"/>
              </w:rPr>
            </w:pPr>
            <w:r w:rsidRPr="007621EC">
              <w:rPr>
                <w:rFonts w:ascii="Calibri" w:hAnsi="Calibri"/>
              </w:rPr>
              <w:t>Heat Cramps</w:t>
            </w:r>
          </w:p>
        </w:tc>
        <w:tc>
          <w:tcPr>
            <w:tcW w:w="0" w:type="auto"/>
          </w:tcPr>
          <w:p w14:paraId="327C540D" w14:textId="77777777" w:rsidR="00B252A0" w:rsidRPr="007621EC" w:rsidRDefault="00B252A0" w:rsidP="00B252A0">
            <w:pPr>
              <w:numPr>
                <w:ilvl w:val="0"/>
                <w:numId w:val="4"/>
              </w:numPr>
              <w:rPr>
                <w:rFonts w:ascii="Calibri" w:hAnsi="Calibri"/>
              </w:rPr>
            </w:pPr>
            <w:r w:rsidRPr="007621EC">
              <w:rPr>
                <w:rFonts w:ascii="Calibri" w:hAnsi="Calibri"/>
              </w:rPr>
              <w:t>Muscle cramps or spasms</w:t>
            </w:r>
          </w:p>
          <w:p w14:paraId="66B139EE" w14:textId="77777777" w:rsidR="00B252A0" w:rsidRPr="007621EC" w:rsidRDefault="00B252A0" w:rsidP="00B252A0">
            <w:pPr>
              <w:numPr>
                <w:ilvl w:val="0"/>
                <w:numId w:val="4"/>
              </w:numPr>
              <w:rPr>
                <w:rFonts w:ascii="Calibri" w:hAnsi="Calibri"/>
              </w:rPr>
            </w:pPr>
            <w:r w:rsidRPr="007621EC">
              <w:rPr>
                <w:rFonts w:ascii="Calibri" w:hAnsi="Calibri"/>
              </w:rPr>
              <w:t>Grasping the affected area</w:t>
            </w:r>
          </w:p>
          <w:p w14:paraId="38085D0B" w14:textId="77777777" w:rsidR="00B252A0" w:rsidRPr="007621EC" w:rsidRDefault="00B252A0" w:rsidP="00B252A0">
            <w:pPr>
              <w:numPr>
                <w:ilvl w:val="0"/>
                <w:numId w:val="4"/>
              </w:numPr>
              <w:rPr>
                <w:rFonts w:ascii="Calibri" w:hAnsi="Calibri"/>
              </w:rPr>
            </w:pPr>
            <w:r w:rsidRPr="007621EC">
              <w:rPr>
                <w:rFonts w:ascii="Calibri" w:hAnsi="Calibri"/>
              </w:rPr>
              <w:t>Abnormal body posture</w:t>
            </w:r>
          </w:p>
        </w:tc>
        <w:tc>
          <w:tcPr>
            <w:tcW w:w="0" w:type="auto"/>
          </w:tcPr>
          <w:p w14:paraId="33E632F5" w14:textId="77777777" w:rsidR="00B252A0" w:rsidRPr="007621EC" w:rsidRDefault="00B252A0" w:rsidP="00B252A0">
            <w:pPr>
              <w:numPr>
                <w:ilvl w:val="0"/>
                <w:numId w:val="4"/>
              </w:numPr>
              <w:rPr>
                <w:rFonts w:ascii="Calibri" w:hAnsi="Calibri"/>
              </w:rPr>
            </w:pPr>
            <w:r w:rsidRPr="007621EC">
              <w:rPr>
                <w:rFonts w:ascii="Calibri" w:hAnsi="Calibri"/>
              </w:rPr>
              <w:t>Drink water to hydrate body</w:t>
            </w:r>
          </w:p>
          <w:p w14:paraId="213DB12E" w14:textId="77777777" w:rsidR="00B252A0" w:rsidRPr="007621EC" w:rsidRDefault="00B252A0" w:rsidP="00B252A0">
            <w:pPr>
              <w:numPr>
                <w:ilvl w:val="0"/>
                <w:numId w:val="4"/>
              </w:numPr>
              <w:rPr>
                <w:rFonts w:ascii="Calibri" w:hAnsi="Calibri"/>
              </w:rPr>
            </w:pPr>
            <w:r w:rsidRPr="007621EC">
              <w:rPr>
                <w:rFonts w:ascii="Calibri" w:hAnsi="Calibri"/>
              </w:rPr>
              <w:t>Rest in a cool, shaded area</w:t>
            </w:r>
          </w:p>
          <w:p w14:paraId="56C2F2D3" w14:textId="77777777" w:rsidR="00B252A0" w:rsidRPr="007621EC" w:rsidRDefault="00B252A0" w:rsidP="00B252A0">
            <w:pPr>
              <w:numPr>
                <w:ilvl w:val="0"/>
                <w:numId w:val="4"/>
              </w:numPr>
              <w:rPr>
                <w:rFonts w:ascii="Calibri" w:hAnsi="Calibri"/>
              </w:rPr>
            </w:pPr>
            <w:r w:rsidRPr="007621EC">
              <w:rPr>
                <w:rFonts w:ascii="Calibri" w:hAnsi="Calibri"/>
              </w:rPr>
              <w:t>Massage affected muscles</w:t>
            </w:r>
          </w:p>
          <w:p w14:paraId="0FEA5C93" w14:textId="77777777" w:rsidR="00B252A0" w:rsidRPr="007621EC" w:rsidRDefault="006A7C34" w:rsidP="00B252A0">
            <w:pPr>
              <w:numPr>
                <w:ilvl w:val="0"/>
                <w:numId w:val="4"/>
              </w:numPr>
              <w:rPr>
                <w:rFonts w:ascii="Calibri" w:hAnsi="Calibri"/>
              </w:rPr>
            </w:pPr>
            <w:r w:rsidRPr="007621EC">
              <w:rPr>
                <w:rFonts w:ascii="Calibri" w:hAnsi="Calibri"/>
              </w:rPr>
              <w:t>Get medical attention if</w:t>
            </w:r>
            <w:r w:rsidR="00B252A0" w:rsidRPr="007621EC">
              <w:rPr>
                <w:rFonts w:ascii="Calibri" w:hAnsi="Calibri"/>
              </w:rPr>
              <w:t xml:space="preserve"> cramps persist</w:t>
            </w:r>
          </w:p>
        </w:tc>
      </w:tr>
      <w:tr w:rsidR="00B252A0" w:rsidRPr="007621EC" w14:paraId="67B69974" w14:textId="77777777" w:rsidTr="001A46D3">
        <w:trPr>
          <w:cantSplit/>
        </w:trPr>
        <w:tc>
          <w:tcPr>
            <w:tcW w:w="0" w:type="auto"/>
          </w:tcPr>
          <w:p w14:paraId="49DA3A71" w14:textId="77777777" w:rsidR="00B252A0" w:rsidRPr="007621EC" w:rsidRDefault="00B252A0" w:rsidP="00C62A84">
            <w:pPr>
              <w:rPr>
                <w:rFonts w:ascii="Calibri" w:hAnsi="Calibri"/>
              </w:rPr>
            </w:pPr>
            <w:r w:rsidRPr="007621EC">
              <w:rPr>
                <w:rFonts w:ascii="Calibri" w:hAnsi="Calibri"/>
              </w:rPr>
              <w:t>Heat Exhaustion</w:t>
            </w:r>
          </w:p>
        </w:tc>
        <w:tc>
          <w:tcPr>
            <w:tcW w:w="0" w:type="auto"/>
          </w:tcPr>
          <w:p w14:paraId="5400D80B" w14:textId="77777777" w:rsidR="00B252A0" w:rsidRPr="007621EC" w:rsidRDefault="00B252A0" w:rsidP="00B252A0">
            <w:pPr>
              <w:numPr>
                <w:ilvl w:val="0"/>
                <w:numId w:val="5"/>
              </w:numPr>
              <w:rPr>
                <w:rFonts w:ascii="Calibri" w:hAnsi="Calibri"/>
              </w:rPr>
            </w:pPr>
            <w:r w:rsidRPr="007621EC">
              <w:rPr>
                <w:rFonts w:ascii="Calibri" w:hAnsi="Calibri"/>
              </w:rPr>
              <w:t>High pulse rate</w:t>
            </w:r>
          </w:p>
          <w:p w14:paraId="3F6CF36A" w14:textId="77777777" w:rsidR="00B252A0" w:rsidRPr="007621EC" w:rsidRDefault="00B252A0" w:rsidP="00B252A0">
            <w:pPr>
              <w:numPr>
                <w:ilvl w:val="0"/>
                <w:numId w:val="5"/>
              </w:numPr>
              <w:rPr>
                <w:rFonts w:ascii="Calibri" w:hAnsi="Calibri"/>
              </w:rPr>
            </w:pPr>
            <w:r w:rsidRPr="007621EC">
              <w:rPr>
                <w:rFonts w:ascii="Calibri" w:hAnsi="Calibri"/>
              </w:rPr>
              <w:t>Extreme sweating</w:t>
            </w:r>
          </w:p>
          <w:p w14:paraId="51C3060B" w14:textId="77777777" w:rsidR="00B252A0" w:rsidRPr="007621EC" w:rsidRDefault="00B252A0" w:rsidP="00B252A0">
            <w:pPr>
              <w:numPr>
                <w:ilvl w:val="0"/>
                <w:numId w:val="5"/>
              </w:numPr>
              <w:rPr>
                <w:rFonts w:ascii="Calibri" w:hAnsi="Calibri"/>
              </w:rPr>
            </w:pPr>
            <w:r w:rsidRPr="007621EC">
              <w:rPr>
                <w:rFonts w:ascii="Calibri" w:hAnsi="Calibri"/>
              </w:rPr>
              <w:t>Pale face</w:t>
            </w:r>
          </w:p>
          <w:p w14:paraId="41CBBA59" w14:textId="77777777" w:rsidR="00B252A0" w:rsidRPr="007621EC" w:rsidRDefault="00B252A0" w:rsidP="00B252A0">
            <w:pPr>
              <w:numPr>
                <w:ilvl w:val="0"/>
                <w:numId w:val="5"/>
              </w:numPr>
              <w:rPr>
                <w:rFonts w:ascii="Calibri" w:hAnsi="Calibri"/>
              </w:rPr>
            </w:pPr>
            <w:r w:rsidRPr="007621EC">
              <w:rPr>
                <w:rFonts w:ascii="Calibri" w:hAnsi="Calibri"/>
              </w:rPr>
              <w:t>Insecure gait</w:t>
            </w:r>
          </w:p>
          <w:p w14:paraId="3FB8C6D1" w14:textId="77777777" w:rsidR="00B252A0" w:rsidRPr="007621EC" w:rsidRDefault="00B252A0" w:rsidP="00B252A0">
            <w:pPr>
              <w:numPr>
                <w:ilvl w:val="0"/>
                <w:numId w:val="5"/>
              </w:numPr>
              <w:rPr>
                <w:rFonts w:ascii="Calibri" w:hAnsi="Calibri"/>
              </w:rPr>
            </w:pPr>
            <w:r w:rsidRPr="007621EC">
              <w:rPr>
                <w:rFonts w:ascii="Calibri" w:hAnsi="Calibri"/>
              </w:rPr>
              <w:t>Headache</w:t>
            </w:r>
          </w:p>
          <w:p w14:paraId="2EB01BA4" w14:textId="77777777" w:rsidR="00B252A0" w:rsidRPr="007621EC" w:rsidRDefault="00B252A0" w:rsidP="00B252A0">
            <w:pPr>
              <w:numPr>
                <w:ilvl w:val="0"/>
                <w:numId w:val="5"/>
              </w:numPr>
              <w:rPr>
                <w:rFonts w:ascii="Calibri" w:hAnsi="Calibri"/>
              </w:rPr>
            </w:pPr>
            <w:r w:rsidRPr="007621EC">
              <w:rPr>
                <w:rFonts w:ascii="Calibri" w:hAnsi="Calibri"/>
              </w:rPr>
              <w:t>Clammy and moist skin</w:t>
            </w:r>
          </w:p>
          <w:p w14:paraId="352122A5" w14:textId="77777777" w:rsidR="00B252A0" w:rsidRPr="007621EC" w:rsidRDefault="00B252A0" w:rsidP="00B252A0">
            <w:pPr>
              <w:numPr>
                <w:ilvl w:val="0"/>
                <w:numId w:val="5"/>
              </w:numPr>
              <w:rPr>
                <w:rFonts w:ascii="Calibri" w:hAnsi="Calibri"/>
              </w:rPr>
            </w:pPr>
            <w:r w:rsidRPr="007621EC">
              <w:rPr>
                <w:rFonts w:ascii="Calibri" w:hAnsi="Calibri"/>
              </w:rPr>
              <w:t>Weakness</w:t>
            </w:r>
          </w:p>
          <w:p w14:paraId="533AD308" w14:textId="77777777" w:rsidR="00B252A0" w:rsidRPr="007621EC" w:rsidRDefault="00B252A0" w:rsidP="00B252A0">
            <w:pPr>
              <w:numPr>
                <w:ilvl w:val="0"/>
                <w:numId w:val="5"/>
              </w:numPr>
              <w:rPr>
                <w:rFonts w:ascii="Calibri" w:hAnsi="Calibri"/>
              </w:rPr>
            </w:pPr>
            <w:r w:rsidRPr="007621EC">
              <w:rPr>
                <w:rFonts w:ascii="Calibri" w:hAnsi="Calibri"/>
              </w:rPr>
              <w:t>Fatigue</w:t>
            </w:r>
          </w:p>
          <w:p w14:paraId="12BEB180" w14:textId="77777777" w:rsidR="00B252A0" w:rsidRPr="007621EC" w:rsidRDefault="00B252A0" w:rsidP="00B252A0">
            <w:pPr>
              <w:numPr>
                <w:ilvl w:val="0"/>
                <w:numId w:val="5"/>
              </w:numPr>
              <w:rPr>
                <w:rFonts w:ascii="Calibri" w:hAnsi="Calibri"/>
              </w:rPr>
            </w:pPr>
            <w:r w:rsidRPr="007621EC">
              <w:rPr>
                <w:rFonts w:ascii="Calibri" w:hAnsi="Calibri"/>
              </w:rPr>
              <w:t>Dizziness</w:t>
            </w:r>
          </w:p>
        </w:tc>
        <w:tc>
          <w:tcPr>
            <w:tcW w:w="0" w:type="auto"/>
          </w:tcPr>
          <w:p w14:paraId="38AC3BF0" w14:textId="77777777" w:rsidR="00B252A0" w:rsidRPr="007621EC" w:rsidRDefault="00B252A0" w:rsidP="00B252A0">
            <w:pPr>
              <w:numPr>
                <w:ilvl w:val="0"/>
                <w:numId w:val="5"/>
              </w:numPr>
              <w:rPr>
                <w:rFonts w:ascii="Calibri" w:hAnsi="Calibri"/>
                <w:b/>
              </w:rPr>
            </w:pPr>
            <w:r w:rsidRPr="007621EC">
              <w:rPr>
                <w:rFonts w:ascii="Calibri" w:hAnsi="Calibri"/>
                <w:b/>
              </w:rPr>
              <w:t>CALL 911</w:t>
            </w:r>
          </w:p>
          <w:p w14:paraId="4284481E" w14:textId="77777777" w:rsidR="00B252A0" w:rsidRPr="007621EC" w:rsidRDefault="00B252A0" w:rsidP="00B252A0">
            <w:pPr>
              <w:numPr>
                <w:ilvl w:val="0"/>
                <w:numId w:val="5"/>
              </w:numPr>
              <w:rPr>
                <w:rFonts w:ascii="Calibri" w:hAnsi="Calibri"/>
              </w:rPr>
            </w:pPr>
            <w:r w:rsidRPr="007621EC">
              <w:rPr>
                <w:rFonts w:ascii="Calibri" w:hAnsi="Calibri"/>
                <w:b/>
              </w:rPr>
              <w:t>Provide EMS with directions to worksite</w:t>
            </w:r>
          </w:p>
          <w:p w14:paraId="67CF903F" w14:textId="77777777" w:rsidR="00B252A0" w:rsidRPr="007621EC" w:rsidRDefault="00B252A0" w:rsidP="00B252A0">
            <w:pPr>
              <w:numPr>
                <w:ilvl w:val="0"/>
                <w:numId w:val="5"/>
              </w:numPr>
              <w:rPr>
                <w:rFonts w:ascii="Calibri" w:hAnsi="Calibri"/>
              </w:rPr>
            </w:pPr>
            <w:r w:rsidRPr="007621EC">
              <w:rPr>
                <w:rFonts w:ascii="Calibri" w:hAnsi="Calibri"/>
              </w:rPr>
              <w:t>Move to shade and loosen clothing</w:t>
            </w:r>
          </w:p>
          <w:p w14:paraId="20DDA990" w14:textId="77777777" w:rsidR="00B252A0" w:rsidRPr="007621EC" w:rsidRDefault="00B252A0" w:rsidP="00B252A0">
            <w:pPr>
              <w:numPr>
                <w:ilvl w:val="0"/>
                <w:numId w:val="5"/>
              </w:numPr>
              <w:rPr>
                <w:rFonts w:ascii="Calibri" w:hAnsi="Calibri"/>
              </w:rPr>
            </w:pPr>
            <w:r w:rsidRPr="007621EC">
              <w:rPr>
                <w:rFonts w:ascii="Calibri" w:hAnsi="Calibri"/>
              </w:rPr>
              <w:t>Start rapid cooling with fan, water mister or ice packs</w:t>
            </w:r>
          </w:p>
          <w:p w14:paraId="72BEC9A2" w14:textId="77777777" w:rsidR="00B252A0" w:rsidRPr="007621EC" w:rsidRDefault="00B252A0" w:rsidP="00B252A0">
            <w:pPr>
              <w:numPr>
                <w:ilvl w:val="0"/>
                <w:numId w:val="5"/>
              </w:numPr>
              <w:rPr>
                <w:rFonts w:ascii="Calibri" w:hAnsi="Calibri"/>
              </w:rPr>
            </w:pPr>
            <w:r w:rsidRPr="007621EC">
              <w:rPr>
                <w:rFonts w:ascii="Calibri" w:hAnsi="Calibri"/>
              </w:rPr>
              <w:t>Lay flat and elevate feet</w:t>
            </w:r>
          </w:p>
          <w:p w14:paraId="1C4A4144" w14:textId="77777777" w:rsidR="00B252A0" w:rsidRPr="007621EC" w:rsidRDefault="00B252A0" w:rsidP="00B252A0">
            <w:pPr>
              <w:numPr>
                <w:ilvl w:val="0"/>
                <w:numId w:val="5"/>
              </w:numPr>
              <w:rPr>
                <w:rFonts w:ascii="Calibri" w:hAnsi="Calibri"/>
              </w:rPr>
            </w:pPr>
            <w:r w:rsidRPr="007621EC">
              <w:rPr>
                <w:rFonts w:ascii="Calibri" w:hAnsi="Calibri"/>
              </w:rPr>
              <w:t>Drink small amounts of water to hydrate and cool body</w:t>
            </w:r>
          </w:p>
        </w:tc>
      </w:tr>
      <w:tr w:rsidR="00B252A0" w:rsidRPr="007621EC" w14:paraId="76EBB5F2" w14:textId="77777777" w:rsidTr="001A46D3">
        <w:trPr>
          <w:cantSplit/>
        </w:trPr>
        <w:tc>
          <w:tcPr>
            <w:tcW w:w="0" w:type="auto"/>
          </w:tcPr>
          <w:p w14:paraId="6329E97B" w14:textId="77777777" w:rsidR="00B252A0" w:rsidRPr="007621EC" w:rsidRDefault="00B252A0" w:rsidP="00C62A84">
            <w:pPr>
              <w:rPr>
                <w:rFonts w:ascii="Calibri" w:hAnsi="Calibri"/>
              </w:rPr>
            </w:pPr>
            <w:r w:rsidRPr="007621EC">
              <w:rPr>
                <w:rFonts w:ascii="Calibri" w:hAnsi="Calibri"/>
              </w:rPr>
              <w:lastRenderedPageBreak/>
              <w:t>Heat Stroke</w:t>
            </w:r>
          </w:p>
        </w:tc>
        <w:tc>
          <w:tcPr>
            <w:tcW w:w="0" w:type="auto"/>
          </w:tcPr>
          <w:p w14:paraId="59EEF491" w14:textId="77777777" w:rsidR="00B252A0" w:rsidRPr="007621EC" w:rsidRDefault="00B252A0" w:rsidP="00B252A0">
            <w:pPr>
              <w:numPr>
                <w:ilvl w:val="0"/>
                <w:numId w:val="6"/>
              </w:numPr>
              <w:rPr>
                <w:rFonts w:ascii="Calibri" w:hAnsi="Calibri"/>
              </w:rPr>
            </w:pPr>
            <w:r w:rsidRPr="007621EC">
              <w:rPr>
                <w:rFonts w:ascii="Calibri" w:hAnsi="Calibri"/>
              </w:rPr>
              <w:t>Any of the above, but more severe</w:t>
            </w:r>
          </w:p>
          <w:p w14:paraId="3F293332" w14:textId="77777777" w:rsidR="00B252A0" w:rsidRPr="007621EC" w:rsidRDefault="00B252A0" w:rsidP="00B252A0">
            <w:pPr>
              <w:numPr>
                <w:ilvl w:val="0"/>
                <w:numId w:val="6"/>
              </w:numPr>
              <w:rPr>
                <w:rFonts w:ascii="Calibri" w:hAnsi="Calibri"/>
              </w:rPr>
            </w:pPr>
            <w:r w:rsidRPr="007621EC">
              <w:rPr>
                <w:rFonts w:ascii="Calibri" w:hAnsi="Calibri"/>
              </w:rPr>
              <w:t>Hot, dry skin (25-50% of cases)</w:t>
            </w:r>
          </w:p>
          <w:p w14:paraId="2A9DDACF" w14:textId="77777777" w:rsidR="00B252A0" w:rsidRPr="007621EC" w:rsidRDefault="00B252A0" w:rsidP="00B252A0">
            <w:pPr>
              <w:numPr>
                <w:ilvl w:val="0"/>
                <w:numId w:val="6"/>
              </w:numPr>
              <w:rPr>
                <w:rFonts w:ascii="Calibri" w:hAnsi="Calibri"/>
              </w:rPr>
            </w:pPr>
            <w:r w:rsidRPr="007621EC">
              <w:rPr>
                <w:rFonts w:ascii="Calibri" w:hAnsi="Calibri"/>
              </w:rPr>
              <w:t>Altered mental status with confusion and agitation</w:t>
            </w:r>
          </w:p>
          <w:p w14:paraId="04E00248" w14:textId="77777777" w:rsidR="00B252A0" w:rsidRPr="007621EC" w:rsidRDefault="00B252A0" w:rsidP="00B252A0">
            <w:pPr>
              <w:numPr>
                <w:ilvl w:val="0"/>
                <w:numId w:val="6"/>
              </w:numPr>
              <w:rPr>
                <w:rFonts w:ascii="Calibri" w:hAnsi="Calibri"/>
              </w:rPr>
            </w:pPr>
            <w:r w:rsidRPr="007621EC">
              <w:rPr>
                <w:rFonts w:ascii="Calibri" w:hAnsi="Calibri"/>
              </w:rPr>
              <w:t xml:space="preserve">Can progress to loss of consciousness and seizures </w:t>
            </w:r>
          </w:p>
        </w:tc>
        <w:tc>
          <w:tcPr>
            <w:tcW w:w="0" w:type="auto"/>
          </w:tcPr>
          <w:p w14:paraId="20C437C9" w14:textId="77777777" w:rsidR="00B252A0" w:rsidRPr="007621EC" w:rsidRDefault="00B252A0" w:rsidP="00B252A0">
            <w:pPr>
              <w:numPr>
                <w:ilvl w:val="0"/>
                <w:numId w:val="6"/>
              </w:numPr>
              <w:rPr>
                <w:rFonts w:ascii="Calibri" w:hAnsi="Calibri"/>
                <w:b/>
              </w:rPr>
            </w:pPr>
            <w:r w:rsidRPr="007621EC">
              <w:rPr>
                <w:rFonts w:ascii="Calibri" w:hAnsi="Calibri"/>
                <w:b/>
              </w:rPr>
              <w:t>CALL 911</w:t>
            </w:r>
          </w:p>
          <w:p w14:paraId="229CD344" w14:textId="77777777" w:rsidR="00B252A0" w:rsidRPr="007621EC" w:rsidRDefault="00B252A0" w:rsidP="00B252A0">
            <w:pPr>
              <w:numPr>
                <w:ilvl w:val="0"/>
                <w:numId w:val="6"/>
              </w:numPr>
              <w:rPr>
                <w:rFonts w:ascii="Calibri" w:hAnsi="Calibri"/>
              </w:rPr>
            </w:pPr>
            <w:r w:rsidRPr="007621EC">
              <w:rPr>
                <w:rFonts w:ascii="Calibri" w:hAnsi="Calibri"/>
                <w:b/>
              </w:rPr>
              <w:t>Provide EMS with directions to worksite</w:t>
            </w:r>
          </w:p>
          <w:p w14:paraId="7561A8D9" w14:textId="77777777" w:rsidR="00B252A0" w:rsidRPr="007621EC" w:rsidRDefault="00B252A0" w:rsidP="00B252A0">
            <w:pPr>
              <w:numPr>
                <w:ilvl w:val="0"/>
                <w:numId w:val="6"/>
              </w:numPr>
              <w:rPr>
                <w:rFonts w:ascii="Calibri" w:hAnsi="Calibri"/>
              </w:rPr>
            </w:pPr>
            <w:r w:rsidRPr="007621EC">
              <w:rPr>
                <w:rFonts w:ascii="Calibri" w:hAnsi="Calibri"/>
              </w:rPr>
              <w:t>Immediately remove from work area</w:t>
            </w:r>
            <w:r w:rsidRPr="007621EC">
              <w:rPr>
                <w:rFonts w:ascii="Calibri" w:hAnsi="Calibri"/>
              </w:rPr>
              <w:br/>
              <w:t>Start rapid cooling with fan, water mister or ice packs</w:t>
            </w:r>
          </w:p>
          <w:p w14:paraId="3E97822C" w14:textId="77777777" w:rsidR="00B252A0" w:rsidRPr="007621EC" w:rsidRDefault="00B252A0" w:rsidP="00B252A0">
            <w:pPr>
              <w:numPr>
                <w:ilvl w:val="0"/>
                <w:numId w:val="6"/>
              </w:numPr>
              <w:rPr>
                <w:rFonts w:ascii="Calibri" w:hAnsi="Calibri"/>
              </w:rPr>
            </w:pPr>
            <w:r w:rsidRPr="007621EC">
              <w:rPr>
                <w:rFonts w:ascii="Calibri" w:hAnsi="Calibri"/>
              </w:rPr>
              <w:t>Lay flat and elevate feet</w:t>
            </w:r>
          </w:p>
          <w:p w14:paraId="556996D8" w14:textId="77777777" w:rsidR="00B252A0" w:rsidRPr="007621EC" w:rsidRDefault="00B252A0" w:rsidP="00B252A0">
            <w:pPr>
              <w:numPr>
                <w:ilvl w:val="0"/>
                <w:numId w:val="6"/>
              </w:numPr>
              <w:rPr>
                <w:rFonts w:ascii="Calibri" w:hAnsi="Calibri"/>
              </w:rPr>
            </w:pPr>
            <w:r w:rsidRPr="007621EC">
              <w:rPr>
                <w:rFonts w:ascii="Calibri" w:hAnsi="Calibri"/>
              </w:rPr>
              <w:t>If conscious give sips of water</w:t>
            </w:r>
          </w:p>
          <w:p w14:paraId="4ECCB389" w14:textId="77777777" w:rsidR="00B252A0" w:rsidRPr="007621EC" w:rsidRDefault="00B252A0" w:rsidP="00B252A0">
            <w:pPr>
              <w:numPr>
                <w:ilvl w:val="0"/>
                <w:numId w:val="6"/>
              </w:numPr>
              <w:rPr>
                <w:rFonts w:ascii="Calibri" w:hAnsi="Calibri"/>
              </w:rPr>
            </w:pPr>
            <w:r w:rsidRPr="007621EC">
              <w:rPr>
                <w:rFonts w:ascii="Calibri" w:hAnsi="Calibri"/>
              </w:rPr>
              <w:t>Monitor airway and breathing, administer CPR if needed</w:t>
            </w:r>
          </w:p>
          <w:p w14:paraId="1E106B29" w14:textId="77777777" w:rsidR="00B252A0" w:rsidRPr="007621EC" w:rsidRDefault="00B252A0" w:rsidP="00C62A84">
            <w:pPr>
              <w:rPr>
                <w:rFonts w:ascii="Calibri" w:hAnsi="Calibri"/>
              </w:rPr>
            </w:pPr>
          </w:p>
        </w:tc>
      </w:tr>
    </w:tbl>
    <w:p w14:paraId="36EFCD9E" w14:textId="3A42F5EB" w:rsidR="00406C8E" w:rsidRDefault="00406C8E">
      <w:pPr>
        <w:spacing w:after="200" w:line="276" w:lineRule="auto"/>
        <w:rPr>
          <w:b/>
        </w:rPr>
      </w:pPr>
    </w:p>
    <w:p w14:paraId="28AFF47A" w14:textId="77777777" w:rsidR="003F6C18" w:rsidRPr="00C8748F" w:rsidRDefault="003F6C18" w:rsidP="003F6C18">
      <w:pPr>
        <w:spacing w:line="240" w:lineRule="atLeast"/>
      </w:pPr>
      <w:r w:rsidRPr="00C8748F">
        <w:t>Reviewed by:</w:t>
      </w:r>
    </w:p>
    <w:p w14:paraId="0F8CDABA" w14:textId="22AEDB8E" w:rsidR="003F6C18" w:rsidRPr="00C8748F" w:rsidRDefault="00A12679" w:rsidP="003F6C18">
      <w:pPr>
        <w:spacing w:line="240" w:lineRule="atLeast"/>
      </w:pPr>
      <w:r>
        <w:t>Assistant Director Occupational Health and Safety</w:t>
      </w:r>
    </w:p>
    <w:p w14:paraId="29AFC652" w14:textId="77777777" w:rsidR="008A65C7" w:rsidRDefault="008A65C7"/>
    <w:sectPr w:rsidR="008A65C7" w:rsidSect="008A65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8870" w14:textId="77777777" w:rsidR="00B40288" w:rsidRDefault="00B40288" w:rsidP="0026005C">
      <w:r>
        <w:separator/>
      </w:r>
    </w:p>
  </w:endnote>
  <w:endnote w:type="continuationSeparator" w:id="0">
    <w:p w14:paraId="4765C78C" w14:textId="77777777" w:rsidR="00B40288" w:rsidRDefault="00B40288" w:rsidP="0026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1D25" w14:textId="37E6F266" w:rsidR="00373F7C" w:rsidRPr="00D96348" w:rsidRDefault="00373F7C" w:rsidP="0026005C">
    <w:pPr>
      <w:pStyle w:val="Footer"/>
      <w:rPr>
        <w:sz w:val="18"/>
        <w:szCs w:val="18"/>
      </w:rPr>
    </w:pPr>
    <w:r>
      <w:rPr>
        <w:sz w:val="18"/>
        <w:szCs w:val="18"/>
      </w:rPr>
      <w:t xml:space="preserve">Publication Date: </w:t>
    </w:r>
    <w:r w:rsidR="000F3389">
      <w:rPr>
        <w:sz w:val="18"/>
        <w:szCs w:val="18"/>
      </w:rPr>
      <w:t>June 2023</w:t>
    </w:r>
  </w:p>
  <w:p w14:paraId="59B70ECC" w14:textId="77777777" w:rsidR="00373F7C" w:rsidRDefault="0037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D284" w14:textId="77777777" w:rsidR="00B40288" w:rsidRDefault="00B40288" w:rsidP="0026005C">
      <w:r>
        <w:separator/>
      </w:r>
    </w:p>
  </w:footnote>
  <w:footnote w:type="continuationSeparator" w:id="0">
    <w:p w14:paraId="429934F9" w14:textId="77777777" w:rsidR="00B40288" w:rsidRDefault="00B40288" w:rsidP="00260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EE64" w14:textId="53A67014" w:rsidR="00373F7C" w:rsidRPr="005C2BAC" w:rsidRDefault="001A46D3" w:rsidP="0026005C">
    <w:pPr>
      <w:pStyle w:val="Header"/>
      <w:pBdr>
        <w:bottom w:val="thickThinSmallGap" w:sz="24" w:space="1" w:color="622423"/>
      </w:pBdr>
      <w:rPr>
        <w:sz w:val="32"/>
        <w:szCs w:val="32"/>
      </w:rPr>
    </w:pPr>
    <w:r>
      <w:t xml:space="preserve">EHS </w:t>
    </w:r>
    <w:r w:rsidR="009D42BC">
      <w:t>Outdoor Heat Exposure</w:t>
    </w:r>
    <w:r w:rsidR="00373F7C">
      <w:tab/>
      <w:t xml:space="preserve">                                                   </w:t>
    </w:r>
    <w:r w:rsidR="00373F7C" w:rsidRPr="00E842B8">
      <w:t xml:space="preserve">Chapter </w:t>
    </w:r>
    <w:r w:rsidR="00E842B8" w:rsidRPr="00E842B8">
      <w:t>15</w:t>
    </w:r>
    <w:r w:rsidR="00373F7C" w:rsidRPr="00E842B8">
      <w:t>.</w:t>
    </w:r>
    <w:r w:rsidR="002A7FBE" w:rsidRPr="00E842B8">
      <w:fldChar w:fldCharType="begin"/>
    </w:r>
    <w:r w:rsidR="00373F7C" w:rsidRPr="00E842B8">
      <w:instrText xml:space="preserve"> PAGE   \* MERGEFORMAT </w:instrText>
    </w:r>
    <w:r w:rsidR="002A7FBE" w:rsidRPr="00E842B8">
      <w:fldChar w:fldCharType="separate"/>
    </w:r>
    <w:r w:rsidR="003C224A">
      <w:rPr>
        <w:noProof/>
      </w:rPr>
      <w:t>4</w:t>
    </w:r>
    <w:r w:rsidR="002A7FBE" w:rsidRPr="00E842B8">
      <w:rPr>
        <w:noProof/>
      </w:rPr>
      <w:fldChar w:fldCharType="end"/>
    </w:r>
  </w:p>
  <w:p w14:paraId="5D8145A6" w14:textId="77777777" w:rsidR="00373F7C" w:rsidRDefault="0037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043"/>
    <w:multiLevelType w:val="hybridMultilevel"/>
    <w:tmpl w:val="ABAC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C3A"/>
    <w:multiLevelType w:val="hybridMultilevel"/>
    <w:tmpl w:val="0EBC8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AC7B91"/>
    <w:multiLevelType w:val="hybridMultilevel"/>
    <w:tmpl w:val="9552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44556"/>
    <w:multiLevelType w:val="hybridMultilevel"/>
    <w:tmpl w:val="ADE2275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520" w:hanging="360"/>
      </w:pPr>
    </w:lvl>
    <w:lvl w:ilvl="2" w:tplc="04090001">
      <w:start w:val="1"/>
      <w:numFmt w:val="bullet"/>
      <w:lvlText w:val=""/>
      <w:lvlJc w:val="left"/>
      <w:pPr>
        <w:ind w:left="306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820266"/>
    <w:multiLevelType w:val="hybridMultilevel"/>
    <w:tmpl w:val="62A252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B95312"/>
    <w:multiLevelType w:val="hybridMultilevel"/>
    <w:tmpl w:val="4EFA5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853F26"/>
    <w:multiLevelType w:val="multilevel"/>
    <w:tmpl w:val="C6DE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E7335"/>
    <w:multiLevelType w:val="hybridMultilevel"/>
    <w:tmpl w:val="138C2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A34D53"/>
    <w:multiLevelType w:val="hybridMultilevel"/>
    <w:tmpl w:val="6C58DA0C"/>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0E34D15"/>
    <w:multiLevelType w:val="hybridMultilevel"/>
    <w:tmpl w:val="0668448E"/>
    <w:lvl w:ilvl="0" w:tplc="44503AB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75C6C"/>
    <w:multiLevelType w:val="hybridMultilevel"/>
    <w:tmpl w:val="DDB88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B16DF9"/>
    <w:multiLevelType w:val="hybridMultilevel"/>
    <w:tmpl w:val="7CFE8D8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A3E94"/>
    <w:multiLevelType w:val="hybridMultilevel"/>
    <w:tmpl w:val="EA86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D175E"/>
    <w:multiLevelType w:val="hybridMultilevel"/>
    <w:tmpl w:val="D3EA6F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C55E83"/>
    <w:multiLevelType w:val="hybridMultilevel"/>
    <w:tmpl w:val="3B86EA8C"/>
    <w:lvl w:ilvl="0" w:tplc="FE68AA50">
      <w:start w:val="1"/>
      <w:numFmt w:val="upp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E647F0"/>
    <w:multiLevelType w:val="hybridMultilevel"/>
    <w:tmpl w:val="01FA4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6570A"/>
    <w:multiLevelType w:val="hybridMultilevel"/>
    <w:tmpl w:val="C004E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014FD3"/>
    <w:multiLevelType w:val="hybridMultilevel"/>
    <w:tmpl w:val="463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A5FB6"/>
    <w:multiLevelType w:val="hybridMultilevel"/>
    <w:tmpl w:val="0D7A81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677674"/>
    <w:multiLevelType w:val="multilevel"/>
    <w:tmpl w:val="47D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87222"/>
    <w:multiLevelType w:val="hybridMultilevel"/>
    <w:tmpl w:val="953A3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B26261"/>
    <w:multiLevelType w:val="hybridMultilevel"/>
    <w:tmpl w:val="136EBB80"/>
    <w:lvl w:ilvl="0" w:tplc="24EA7A94">
      <w:start w:val="1"/>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C708EF"/>
    <w:multiLevelType w:val="hybridMultilevel"/>
    <w:tmpl w:val="C00C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C67F8"/>
    <w:multiLevelType w:val="hybridMultilevel"/>
    <w:tmpl w:val="E028EC2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306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315355"/>
    <w:multiLevelType w:val="multilevel"/>
    <w:tmpl w:val="5B36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F27BC"/>
    <w:multiLevelType w:val="hybridMultilevel"/>
    <w:tmpl w:val="B596E7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70A6B"/>
    <w:multiLevelType w:val="hybridMultilevel"/>
    <w:tmpl w:val="F4306916"/>
    <w:lvl w:ilvl="0" w:tplc="EAAEC04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9575D"/>
    <w:multiLevelType w:val="hybridMultilevel"/>
    <w:tmpl w:val="76E6B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E57400"/>
    <w:multiLevelType w:val="hybridMultilevel"/>
    <w:tmpl w:val="70560CD8"/>
    <w:lvl w:ilvl="0" w:tplc="6EFAD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473078"/>
    <w:multiLevelType w:val="hybridMultilevel"/>
    <w:tmpl w:val="30E2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469365">
    <w:abstractNumId w:val="11"/>
  </w:num>
  <w:num w:numId="2" w16cid:durableId="1436828149">
    <w:abstractNumId w:val="13"/>
  </w:num>
  <w:num w:numId="3" w16cid:durableId="1234704483">
    <w:abstractNumId w:val="27"/>
  </w:num>
  <w:num w:numId="4" w16cid:durableId="105391205">
    <w:abstractNumId w:val="15"/>
  </w:num>
  <w:num w:numId="5" w16cid:durableId="182867993">
    <w:abstractNumId w:val="10"/>
  </w:num>
  <w:num w:numId="6" w16cid:durableId="1016734951">
    <w:abstractNumId w:val="1"/>
  </w:num>
  <w:num w:numId="7" w16cid:durableId="1819372190">
    <w:abstractNumId w:val="9"/>
  </w:num>
  <w:num w:numId="8" w16cid:durableId="124590832">
    <w:abstractNumId w:val="8"/>
  </w:num>
  <w:num w:numId="9" w16cid:durableId="1591893119">
    <w:abstractNumId w:val="18"/>
  </w:num>
  <w:num w:numId="10" w16cid:durableId="1618874814">
    <w:abstractNumId w:val="25"/>
  </w:num>
  <w:num w:numId="11" w16cid:durableId="1790785020">
    <w:abstractNumId w:val="28"/>
  </w:num>
  <w:num w:numId="12" w16cid:durableId="890077083">
    <w:abstractNumId w:val="14"/>
  </w:num>
  <w:num w:numId="13" w16cid:durableId="700012154">
    <w:abstractNumId w:val="21"/>
  </w:num>
  <w:num w:numId="14" w16cid:durableId="857163719">
    <w:abstractNumId w:val="4"/>
  </w:num>
  <w:num w:numId="15" w16cid:durableId="793210458">
    <w:abstractNumId w:val="2"/>
  </w:num>
  <w:num w:numId="16" w16cid:durableId="1043678385">
    <w:abstractNumId w:val="0"/>
  </w:num>
  <w:num w:numId="17" w16cid:durableId="4400583">
    <w:abstractNumId w:val="29"/>
  </w:num>
  <w:num w:numId="18" w16cid:durableId="1965429780">
    <w:abstractNumId w:val="5"/>
  </w:num>
  <w:num w:numId="19" w16cid:durableId="1884439984">
    <w:abstractNumId w:val="3"/>
  </w:num>
  <w:num w:numId="20" w16cid:durableId="327952486">
    <w:abstractNumId w:val="26"/>
  </w:num>
  <w:num w:numId="21" w16cid:durableId="1468165698">
    <w:abstractNumId w:val="23"/>
  </w:num>
  <w:num w:numId="22" w16cid:durableId="944114978">
    <w:abstractNumId w:val="17"/>
  </w:num>
  <w:num w:numId="23" w16cid:durableId="1040712759">
    <w:abstractNumId w:val="22"/>
  </w:num>
  <w:num w:numId="24" w16cid:durableId="321859495">
    <w:abstractNumId w:val="16"/>
  </w:num>
  <w:num w:numId="25" w16cid:durableId="1820724453">
    <w:abstractNumId w:val="7"/>
  </w:num>
  <w:num w:numId="26" w16cid:durableId="332028678">
    <w:abstractNumId w:val="20"/>
  </w:num>
  <w:num w:numId="27" w16cid:durableId="1013995859">
    <w:abstractNumId w:val="12"/>
  </w:num>
  <w:num w:numId="28" w16cid:durableId="1893694859">
    <w:abstractNumId w:val="24"/>
  </w:num>
  <w:num w:numId="29" w16cid:durableId="358094778">
    <w:abstractNumId w:val="19"/>
  </w:num>
  <w:num w:numId="30" w16cid:durableId="2083529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2A0"/>
    <w:rsid w:val="00010E19"/>
    <w:rsid w:val="0001184D"/>
    <w:rsid w:val="00016F11"/>
    <w:rsid w:val="00024F05"/>
    <w:rsid w:val="00054CFE"/>
    <w:rsid w:val="00056543"/>
    <w:rsid w:val="00094373"/>
    <w:rsid w:val="00095339"/>
    <w:rsid w:val="000E7D57"/>
    <w:rsid w:val="000F3389"/>
    <w:rsid w:val="001011E5"/>
    <w:rsid w:val="001030EB"/>
    <w:rsid w:val="0017339B"/>
    <w:rsid w:val="00184D92"/>
    <w:rsid w:val="00193E41"/>
    <w:rsid w:val="001A46D3"/>
    <w:rsid w:val="001C41DA"/>
    <w:rsid w:val="001E0822"/>
    <w:rsid w:val="002146EC"/>
    <w:rsid w:val="00231C07"/>
    <w:rsid w:val="0025427A"/>
    <w:rsid w:val="0026005C"/>
    <w:rsid w:val="00265560"/>
    <w:rsid w:val="00271E92"/>
    <w:rsid w:val="002940A7"/>
    <w:rsid w:val="002A4A43"/>
    <w:rsid w:val="002A7FBE"/>
    <w:rsid w:val="002D75A8"/>
    <w:rsid w:val="002D7F9E"/>
    <w:rsid w:val="00334E76"/>
    <w:rsid w:val="00340093"/>
    <w:rsid w:val="00346BBE"/>
    <w:rsid w:val="00373B7B"/>
    <w:rsid w:val="00373F7C"/>
    <w:rsid w:val="003C13D1"/>
    <w:rsid w:val="003C224A"/>
    <w:rsid w:val="003F6C18"/>
    <w:rsid w:val="00406C8E"/>
    <w:rsid w:val="004306C1"/>
    <w:rsid w:val="00433E9E"/>
    <w:rsid w:val="00453524"/>
    <w:rsid w:val="004803D5"/>
    <w:rsid w:val="00486F75"/>
    <w:rsid w:val="00510C55"/>
    <w:rsid w:val="00510DEA"/>
    <w:rsid w:val="005242C1"/>
    <w:rsid w:val="00550EE7"/>
    <w:rsid w:val="00574E0F"/>
    <w:rsid w:val="00597A0B"/>
    <w:rsid w:val="005A6D42"/>
    <w:rsid w:val="006170C7"/>
    <w:rsid w:val="00622A05"/>
    <w:rsid w:val="00642156"/>
    <w:rsid w:val="006554DA"/>
    <w:rsid w:val="00682E61"/>
    <w:rsid w:val="006A7C34"/>
    <w:rsid w:val="006B25C8"/>
    <w:rsid w:val="006B560C"/>
    <w:rsid w:val="006C5364"/>
    <w:rsid w:val="006D249B"/>
    <w:rsid w:val="006F1B38"/>
    <w:rsid w:val="0070369F"/>
    <w:rsid w:val="00706CFA"/>
    <w:rsid w:val="007621EC"/>
    <w:rsid w:val="00783350"/>
    <w:rsid w:val="007B7745"/>
    <w:rsid w:val="007C4350"/>
    <w:rsid w:val="007D6C3A"/>
    <w:rsid w:val="007E16AD"/>
    <w:rsid w:val="007E4AD5"/>
    <w:rsid w:val="00812B74"/>
    <w:rsid w:val="00852753"/>
    <w:rsid w:val="00870F19"/>
    <w:rsid w:val="008740BD"/>
    <w:rsid w:val="008A1017"/>
    <w:rsid w:val="008A65C7"/>
    <w:rsid w:val="008D6D3B"/>
    <w:rsid w:val="00906681"/>
    <w:rsid w:val="00956655"/>
    <w:rsid w:val="009703EB"/>
    <w:rsid w:val="009846BE"/>
    <w:rsid w:val="00997080"/>
    <w:rsid w:val="00997EA0"/>
    <w:rsid w:val="009A4AA3"/>
    <w:rsid w:val="009B6F25"/>
    <w:rsid w:val="009D42BC"/>
    <w:rsid w:val="00A12679"/>
    <w:rsid w:val="00A16B39"/>
    <w:rsid w:val="00A24C0A"/>
    <w:rsid w:val="00A4118E"/>
    <w:rsid w:val="00A51687"/>
    <w:rsid w:val="00A90F66"/>
    <w:rsid w:val="00A948E4"/>
    <w:rsid w:val="00A9734E"/>
    <w:rsid w:val="00AE77B1"/>
    <w:rsid w:val="00AF788B"/>
    <w:rsid w:val="00B152CE"/>
    <w:rsid w:val="00B252A0"/>
    <w:rsid w:val="00B25B20"/>
    <w:rsid w:val="00B40288"/>
    <w:rsid w:val="00B95D5D"/>
    <w:rsid w:val="00B96BF8"/>
    <w:rsid w:val="00BA6C8B"/>
    <w:rsid w:val="00BC1906"/>
    <w:rsid w:val="00BC7985"/>
    <w:rsid w:val="00BE039F"/>
    <w:rsid w:val="00C62A84"/>
    <w:rsid w:val="00C85E2D"/>
    <w:rsid w:val="00CA07D9"/>
    <w:rsid w:val="00CB488B"/>
    <w:rsid w:val="00CB77CC"/>
    <w:rsid w:val="00CC285B"/>
    <w:rsid w:val="00CE4F8A"/>
    <w:rsid w:val="00D12A37"/>
    <w:rsid w:val="00D15CFF"/>
    <w:rsid w:val="00D1684A"/>
    <w:rsid w:val="00D34F8C"/>
    <w:rsid w:val="00D8696F"/>
    <w:rsid w:val="00DC576A"/>
    <w:rsid w:val="00DE442C"/>
    <w:rsid w:val="00DF1A31"/>
    <w:rsid w:val="00E04738"/>
    <w:rsid w:val="00E20C39"/>
    <w:rsid w:val="00E30DC6"/>
    <w:rsid w:val="00E61383"/>
    <w:rsid w:val="00E842B8"/>
    <w:rsid w:val="00EB5FEA"/>
    <w:rsid w:val="00EC0A3C"/>
    <w:rsid w:val="00F5279A"/>
    <w:rsid w:val="00F87ED2"/>
    <w:rsid w:val="00FE144E"/>
    <w:rsid w:val="00FF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6418"/>
  <w15:docId w15:val="{8D601ADA-1038-4754-8FF7-5966710A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A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A0"/>
    <w:pPr>
      <w:ind w:left="720"/>
      <w:contextualSpacing/>
    </w:pPr>
  </w:style>
  <w:style w:type="table" w:styleId="TableGrid">
    <w:name w:val="Table Grid"/>
    <w:basedOn w:val="TableNormal"/>
    <w:uiPriority w:val="39"/>
    <w:rsid w:val="00B252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252A0"/>
    <w:rPr>
      <w:i/>
      <w:iCs/>
    </w:rPr>
  </w:style>
  <w:style w:type="character" w:styleId="Hyperlink">
    <w:name w:val="Hyperlink"/>
    <w:basedOn w:val="DefaultParagraphFont"/>
    <w:uiPriority w:val="99"/>
    <w:unhideWhenUsed/>
    <w:rsid w:val="00997EA0"/>
    <w:rPr>
      <w:color w:val="0000FF" w:themeColor="hyperlink"/>
      <w:u w:val="single"/>
    </w:rPr>
  </w:style>
  <w:style w:type="paragraph" w:styleId="BalloonText">
    <w:name w:val="Balloon Text"/>
    <w:basedOn w:val="Normal"/>
    <w:link w:val="BalloonTextChar"/>
    <w:uiPriority w:val="99"/>
    <w:semiHidden/>
    <w:unhideWhenUsed/>
    <w:rsid w:val="00997EA0"/>
    <w:rPr>
      <w:rFonts w:ascii="Tahoma" w:hAnsi="Tahoma" w:cs="Tahoma"/>
      <w:sz w:val="16"/>
      <w:szCs w:val="16"/>
    </w:rPr>
  </w:style>
  <w:style w:type="character" w:customStyle="1" w:styleId="BalloonTextChar">
    <w:name w:val="Balloon Text Char"/>
    <w:basedOn w:val="DefaultParagraphFont"/>
    <w:link w:val="BalloonText"/>
    <w:uiPriority w:val="99"/>
    <w:semiHidden/>
    <w:rsid w:val="00997EA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2753"/>
    <w:rPr>
      <w:color w:val="800080" w:themeColor="followedHyperlink"/>
      <w:u w:val="single"/>
    </w:rPr>
  </w:style>
  <w:style w:type="paragraph" w:styleId="Header">
    <w:name w:val="header"/>
    <w:basedOn w:val="Normal"/>
    <w:link w:val="HeaderChar"/>
    <w:uiPriority w:val="99"/>
    <w:unhideWhenUsed/>
    <w:rsid w:val="0026005C"/>
    <w:pPr>
      <w:tabs>
        <w:tab w:val="center" w:pos="4680"/>
        <w:tab w:val="right" w:pos="9360"/>
      </w:tabs>
    </w:pPr>
  </w:style>
  <w:style w:type="character" w:customStyle="1" w:styleId="HeaderChar">
    <w:name w:val="Header Char"/>
    <w:basedOn w:val="DefaultParagraphFont"/>
    <w:link w:val="Header"/>
    <w:uiPriority w:val="99"/>
    <w:rsid w:val="0026005C"/>
    <w:rPr>
      <w:rFonts w:ascii="Arial" w:eastAsia="Times New Roman" w:hAnsi="Arial" w:cs="Arial"/>
      <w:sz w:val="24"/>
      <w:szCs w:val="24"/>
    </w:rPr>
  </w:style>
  <w:style w:type="paragraph" w:styleId="Footer">
    <w:name w:val="footer"/>
    <w:basedOn w:val="Normal"/>
    <w:link w:val="FooterChar"/>
    <w:uiPriority w:val="99"/>
    <w:unhideWhenUsed/>
    <w:rsid w:val="0026005C"/>
    <w:pPr>
      <w:tabs>
        <w:tab w:val="center" w:pos="4680"/>
        <w:tab w:val="right" w:pos="9360"/>
      </w:tabs>
    </w:pPr>
  </w:style>
  <w:style w:type="character" w:customStyle="1" w:styleId="FooterChar">
    <w:name w:val="Footer Char"/>
    <w:basedOn w:val="DefaultParagraphFont"/>
    <w:link w:val="Footer"/>
    <w:uiPriority w:val="99"/>
    <w:rsid w:val="0026005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DE442C"/>
    <w:rPr>
      <w:sz w:val="16"/>
      <w:szCs w:val="16"/>
    </w:rPr>
  </w:style>
  <w:style w:type="paragraph" w:styleId="CommentText">
    <w:name w:val="annotation text"/>
    <w:basedOn w:val="Normal"/>
    <w:link w:val="CommentTextChar"/>
    <w:uiPriority w:val="99"/>
    <w:semiHidden/>
    <w:unhideWhenUsed/>
    <w:rsid w:val="00DE442C"/>
    <w:rPr>
      <w:sz w:val="20"/>
      <w:szCs w:val="20"/>
    </w:rPr>
  </w:style>
  <w:style w:type="character" w:customStyle="1" w:styleId="CommentTextChar">
    <w:name w:val="Comment Text Char"/>
    <w:basedOn w:val="DefaultParagraphFont"/>
    <w:link w:val="CommentText"/>
    <w:uiPriority w:val="99"/>
    <w:semiHidden/>
    <w:rsid w:val="00DE442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E442C"/>
    <w:rPr>
      <w:b/>
      <w:bCs/>
    </w:rPr>
  </w:style>
  <w:style w:type="character" w:customStyle="1" w:styleId="CommentSubjectChar">
    <w:name w:val="Comment Subject Char"/>
    <w:basedOn w:val="CommentTextChar"/>
    <w:link w:val="CommentSubject"/>
    <w:uiPriority w:val="99"/>
    <w:semiHidden/>
    <w:rsid w:val="00DE442C"/>
    <w:rPr>
      <w:rFonts w:ascii="Arial" w:eastAsia="Times New Roman" w:hAnsi="Arial" w:cs="Arial"/>
      <w:b/>
      <w:bCs/>
      <w:sz w:val="20"/>
      <w:szCs w:val="20"/>
    </w:rPr>
  </w:style>
  <w:style w:type="character" w:styleId="UnresolvedMention">
    <w:name w:val="Unresolved Mention"/>
    <w:basedOn w:val="DefaultParagraphFont"/>
    <w:uiPriority w:val="99"/>
    <w:semiHidden/>
    <w:unhideWhenUsed/>
    <w:rsid w:val="009D42BC"/>
    <w:rPr>
      <w:color w:val="605E5C"/>
      <w:shd w:val="clear" w:color="auto" w:fill="E1DFDD"/>
    </w:rPr>
  </w:style>
  <w:style w:type="paragraph" w:styleId="NormalWeb">
    <w:name w:val="Normal (Web)"/>
    <w:basedOn w:val="Normal"/>
    <w:uiPriority w:val="99"/>
    <w:semiHidden/>
    <w:unhideWhenUsed/>
    <w:rsid w:val="00334E7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5164">
      <w:bodyDiv w:val="1"/>
      <w:marLeft w:val="0"/>
      <w:marRight w:val="0"/>
      <w:marTop w:val="0"/>
      <w:marBottom w:val="0"/>
      <w:divBdr>
        <w:top w:val="none" w:sz="0" w:space="0" w:color="auto"/>
        <w:left w:val="none" w:sz="0" w:space="0" w:color="auto"/>
        <w:bottom w:val="none" w:sz="0" w:space="0" w:color="auto"/>
        <w:right w:val="none" w:sz="0" w:space="0" w:color="auto"/>
      </w:divBdr>
    </w:div>
    <w:div w:id="12145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296-62-095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0E77-ACFD-4499-A888-A835FED7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 Davis</dc:creator>
  <cp:lastModifiedBy>Ringo, Shawn Patrick</cp:lastModifiedBy>
  <cp:revision>6</cp:revision>
  <cp:lastPrinted>2010-04-22T19:21:00Z</cp:lastPrinted>
  <dcterms:created xsi:type="dcterms:W3CDTF">2023-06-28T22:39:00Z</dcterms:created>
  <dcterms:modified xsi:type="dcterms:W3CDTF">2023-06-29T18:20:00Z</dcterms:modified>
</cp:coreProperties>
</file>