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CBA8" w14:textId="77777777" w:rsidR="00ED66B5" w:rsidRDefault="00ED66B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800D4C9" w14:textId="77777777" w:rsidR="003B6087" w:rsidRDefault="00B339E8" w:rsidP="003B6087">
      <w:pPr>
        <w:spacing w:before="58"/>
        <w:ind w:left="2610" w:right="3447"/>
        <w:jc w:val="center"/>
        <w:rPr>
          <w:rFonts w:ascii="Arial"/>
          <w:b/>
          <w:w w:val="99"/>
          <w:sz w:val="32"/>
        </w:rPr>
      </w:pPr>
      <w:r>
        <w:rPr>
          <w:rFonts w:ascii="Arial"/>
          <w:b/>
          <w:sz w:val="32"/>
        </w:rPr>
        <w:t>Chapter</w:t>
      </w:r>
      <w:r>
        <w:rPr>
          <w:rFonts w:ascii="Arial"/>
          <w:b/>
          <w:spacing w:val="-15"/>
          <w:sz w:val="32"/>
        </w:rPr>
        <w:t xml:space="preserve"> </w:t>
      </w:r>
      <w:r w:rsidR="003B6087">
        <w:rPr>
          <w:rFonts w:ascii="Arial"/>
          <w:b/>
          <w:sz w:val="32"/>
        </w:rPr>
        <w:t>13</w:t>
      </w:r>
      <w:r>
        <w:rPr>
          <w:rFonts w:ascii="Arial"/>
          <w:b/>
          <w:w w:val="99"/>
          <w:sz w:val="32"/>
        </w:rPr>
        <w:t xml:space="preserve"> </w:t>
      </w:r>
    </w:p>
    <w:p w14:paraId="22EFD3F3" w14:textId="77777777" w:rsidR="00ED66B5" w:rsidRDefault="00B339E8" w:rsidP="003B6087">
      <w:pPr>
        <w:spacing w:before="58"/>
        <w:ind w:left="2610" w:right="344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Hazard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Notification</w:t>
      </w:r>
    </w:p>
    <w:p w14:paraId="65A2DC34" w14:textId="77777777" w:rsidR="00ED66B5" w:rsidRDefault="00B339E8">
      <w:pPr>
        <w:pStyle w:val="Heading1"/>
        <w:numPr>
          <w:ilvl w:val="0"/>
          <w:numId w:val="4"/>
        </w:numPr>
        <w:tabs>
          <w:tab w:val="left" w:pos="521"/>
        </w:tabs>
        <w:spacing w:before="278"/>
        <w:ind w:hanging="360"/>
        <w:rPr>
          <w:b w:val="0"/>
          <w:bCs w:val="0"/>
        </w:rPr>
      </w:pPr>
      <w:r>
        <w:rPr>
          <w:spacing w:val="-1"/>
        </w:rPr>
        <w:t>References</w:t>
      </w:r>
    </w:p>
    <w:p w14:paraId="33E6A94F" w14:textId="11250E6A" w:rsidR="00ED66B5" w:rsidRDefault="001F4DC1">
      <w:pPr>
        <w:pStyle w:val="BodyText"/>
        <w:numPr>
          <w:ilvl w:val="1"/>
          <w:numId w:val="4"/>
        </w:numPr>
        <w:tabs>
          <w:tab w:val="left" w:pos="881"/>
        </w:tabs>
      </w:pPr>
      <w:hyperlink r:id="rId7">
        <w:r w:rsidR="00B339E8">
          <w:rPr>
            <w:color w:val="0000FF"/>
            <w:spacing w:val="-1"/>
            <w:u w:val="single" w:color="0000FF"/>
          </w:rPr>
          <w:t>SPPM:</w:t>
        </w:r>
        <w:r w:rsidR="00B339E8">
          <w:rPr>
            <w:color w:val="0000FF"/>
            <w:spacing w:val="1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2.10,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General</w:t>
        </w:r>
        <w:r w:rsidR="00B339E8">
          <w:rPr>
            <w:color w:val="0000FF"/>
            <w:spacing w:val="-3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Workplace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Safety</w:t>
        </w:r>
        <w:r w:rsidR="00B339E8">
          <w:rPr>
            <w:color w:val="0000FF"/>
            <w:spacing w:val="1"/>
            <w:u w:val="single" w:color="0000FF"/>
          </w:rPr>
          <w:t xml:space="preserve"> </w:t>
        </w:r>
        <w:r w:rsidR="00B339E8">
          <w:rPr>
            <w:color w:val="0000FF"/>
            <w:u w:val="single" w:color="0000FF"/>
          </w:rPr>
          <w:t>-</w:t>
        </w:r>
        <w:r w:rsidR="00B339E8">
          <w:rPr>
            <w:color w:val="0000FF"/>
            <w:spacing w:val="-1"/>
            <w:u w:val="single" w:color="0000FF"/>
          </w:rPr>
          <w:t xml:space="preserve"> Accident</w:t>
        </w:r>
        <w:r w:rsidR="00B339E8">
          <w:rPr>
            <w:color w:val="0000FF"/>
            <w:spacing w:val="-2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Prevention</w:t>
        </w:r>
        <w:r w:rsidR="00B339E8">
          <w:rPr>
            <w:color w:val="0000FF"/>
            <w:spacing w:val="3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Responsibility</w:t>
        </w:r>
      </w:hyperlink>
    </w:p>
    <w:p w14:paraId="32F9FD30" w14:textId="36B87AB9" w:rsidR="00ED66B5" w:rsidRDefault="001F4DC1">
      <w:pPr>
        <w:pStyle w:val="BodyText"/>
        <w:numPr>
          <w:ilvl w:val="1"/>
          <w:numId w:val="4"/>
        </w:numPr>
        <w:tabs>
          <w:tab w:val="left" w:pos="881"/>
        </w:tabs>
      </w:pPr>
      <w:hyperlink r:id="rId8">
        <w:r w:rsidR="00B339E8">
          <w:rPr>
            <w:color w:val="0000FF"/>
            <w:spacing w:val="-1"/>
            <w:u w:val="single" w:color="0000FF"/>
          </w:rPr>
          <w:t>SPPM:</w:t>
        </w:r>
        <w:r w:rsidR="00B339E8">
          <w:rPr>
            <w:color w:val="0000FF"/>
            <w:spacing w:val="1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2.52</w:t>
        </w:r>
        <w:r w:rsidR="00B339E8">
          <w:rPr>
            <w:color w:val="0000FF"/>
            <w:spacing w:val="-2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General</w:t>
        </w:r>
        <w:r w:rsidR="00B339E8">
          <w:rPr>
            <w:color w:val="0000FF"/>
            <w:spacing w:val="-3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Workplace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Safety</w:t>
        </w:r>
        <w:r w:rsidR="00B339E8">
          <w:rPr>
            <w:color w:val="0000FF"/>
            <w:spacing w:val="1"/>
            <w:u w:val="single" w:color="0000FF"/>
          </w:rPr>
          <w:t xml:space="preserve"> </w:t>
        </w:r>
        <w:r w:rsidR="00B339E8">
          <w:rPr>
            <w:rFonts w:cs="Arial"/>
            <w:color w:val="0000FF"/>
            <w:u w:val="single" w:color="0000FF"/>
          </w:rPr>
          <w:t>–</w:t>
        </w:r>
        <w:r w:rsidR="00B339E8">
          <w:rPr>
            <w:rFonts w:cs="Arial"/>
            <w:color w:val="0000FF"/>
            <w:spacing w:val="1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Hazard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Notification</w:t>
        </w:r>
      </w:hyperlink>
    </w:p>
    <w:p w14:paraId="3B72EAD6" w14:textId="74B7FC9C" w:rsidR="00ED66B5" w:rsidRDefault="001F4DC1">
      <w:pPr>
        <w:pStyle w:val="BodyText"/>
        <w:numPr>
          <w:ilvl w:val="1"/>
          <w:numId w:val="4"/>
        </w:numPr>
        <w:tabs>
          <w:tab w:val="left" w:pos="881"/>
        </w:tabs>
      </w:pPr>
      <w:hyperlink r:id="rId9">
        <w:r w:rsidR="00B339E8">
          <w:rPr>
            <w:color w:val="0000FF"/>
            <w:spacing w:val="-1"/>
            <w:u w:val="single" w:color="0000FF"/>
          </w:rPr>
          <w:t>SPPM: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Hazard</w:t>
        </w:r>
        <w:r w:rsidR="00B339E8">
          <w:rPr>
            <w:color w:val="0000FF"/>
            <w:u w:val="single" w:color="0000FF"/>
          </w:rPr>
          <w:t xml:space="preserve"> </w:t>
        </w:r>
        <w:r w:rsidR="00B339E8">
          <w:rPr>
            <w:color w:val="0000FF"/>
            <w:spacing w:val="-1"/>
            <w:u w:val="single" w:color="0000FF"/>
          </w:rPr>
          <w:t>Notification</w:t>
        </w:r>
        <w:r w:rsidR="00B339E8">
          <w:rPr>
            <w:color w:val="0000FF"/>
            <w:u w:val="single" w:color="0000FF"/>
          </w:rPr>
          <w:t xml:space="preserve"> Form</w:t>
        </w:r>
      </w:hyperlink>
    </w:p>
    <w:p w14:paraId="42A7E9C3" w14:textId="46929EB4" w:rsidR="00ED66B5" w:rsidRPr="0066490B" w:rsidRDefault="0066490B">
      <w:pPr>
        <w:pStyle w:val="BodyText"/>
        <w:numPr>
          <w:ilvl w:val="1"/>
          <w:numId w:val="4"/>
        </w:numPr>
        <w:tabs>
          <w:tab w:val="left" w:pos="881"/>
        </w:tabs>
        <w:rPr>
          <w:rStyle w:val="Hyperlink"/>
        </w:rPr>
      </w:pPr>
      <w:r>
        <w:rPr>
          <w:color w:val="0000FF"/>
          <w:spacing w:val="1"/>
          <w:u w:val="single" w:color="0000FF"/>
        </w:rPr>
        <w:fldChar w:fldCharType="begin"/>
      </w:r>
      <w:r>
        <w:rPr>
          <w:color w:val="0000FF"/>
          <w:spacing w:val="1"/>
          <w:u w:val="single" w:color="0000FF"/>
        </w:rPr>
        <w:instrText xml:space="preserve"> HYPERLINK "https://policies.wsu.edu/prf/index/manuals/business-policies-and-procedures-manual/bppm-90-01/" </w:instrText>
      </w:r>
      <w:r>
        <w:rPr>
          <w:color w:val="0000FF"/>
          <w:spacing w:val="1"/>
          <w:u w:val="single" w:color="0000FF"/>
        </w:rPr>
      </w:r>
      <w:r>
        <w:rPr>
          <w:color w:val="0000FF"/>
          <w:spacing w:val="1"/>
          <w:u w:val="single" w:color="0000FF"/>
        </w:rPr>
        <w:fldChar w:fldCharType="separate"/>
      </w:r>
      <w:r w:rsidR="00B339E8" w:rsidRPr="0066490B">
        <w:rPr>
          <w:rStyle w:val="Hyperlink"/>
          <w:spacing w:val="1"/>
        </w:rPr>
        <w:t>WSU</w:t>
      </w:r>
      <w:r w:rsidR="00B339E8" w:rsidRPr="0066490B">
        <w:rPr>
          <w:rStyle w:val="Hyperlink"/>
          <w:spacing w:val="-3"/>
        </w:rPr>
        <w:t xml:space="preserve"> </w:t>
      </w:r>
      <w:r w:rsidR="00B339E8" w:rsidRPr="0066490B">
        <w:rPr>
          <w:rStyle w:val="Hyperlink"/>
          <w:spacing w:val="-1"/>
        </w:rPr>
        <w:t>BPPM 90.01,</w:t>
      </w:r>
      <w:r w:rsidR="00B339E8" w:rsidRPr="0066490B">
        <w:rPr>
          <w:rStyle w:val="Hyperlink"/>
        </w:rPr>
        <w:t xml:space="preserve"> </w:t>
      </w:r>
      <w:r w:rsidR="00B339E8" w:rsidRPr="0066490B">
        <w:rPr>
          <w:rStyle w:val="Hyperlink"/>
          <w:spacing w:val="-1"/>
        </w:rPr>
        <w:t>Records</w:t>
      </w:r>
      <w:r w:rsidR="00B339E8" w:rsidRPr="0066490B">
        <w:rPr>
          <w:rStyle w:val="Hyperlink"/>
        </w:rPr>
        <w:t xml:space="preserve"> </w:t>
      </w:r>
      <w:r w:rsidR="00B339E8" w:rsidRPr="0066490B">
        <w:rPr>
          <w:rStyle w:val="Hyperlink"/>
          <w:spacing w:val="-1"/>
        </w:rPr>
        <w:t>Retention</w:t>
      </w:r>
      <w:r w:rsidR="00B339E8" w:rsidRPr="0066490B">
        <w:rPr>
          <w:rStyle w:val="Hyperlink"/>
        </w:rPr>
        <w:t xml:space="preserve"> Schedule</w:t>
      </w:r>
    </w:p>
    <w:p w14:paraId="3EBFA566" w14:textId="62BB8043" w:rsidR="00ED66B5" w:rsidRDefault="0066490B">
      <w:pPr>
        <w:spacing w:before="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/>
          <w:color w:val="0000FF"/>
          <w:spacing w:val="1"/>
          <w:sz w:val="24"/>
          <w:szCs w:val="24"/>
          <w:u w:val="single" w:color="0000FF"/>
        </w:rPr>
        <w:fldChar w:fldCharType="end"/>
      </w:r>
    </w:p>
    <w:p w14:paraId="5938FF70" w14:textId="77777777" w:rsidR="00ED66B5" w:rsidRDefault="00377FD1">
      <w:pPr>
        <w:pStyle w:val="Heading1"/>
        <w:numPr>
          <w:ilvl w:val="0"/>
          <w:numId w:val="4"/>
        </w:numPr>
        <w:tabs>
          <w:tab w:val="left" w:pos="521"/>
        </w:tabs>
        <w:spacing w:before="69"/>
        <w:ind w:hanging="360"/>
        <w:rPr>
          <w:b w:val="0"/>
          <w:bCs w:val="0"/>
        </w:rPr>
      </w:pPr>
      <w:r>
        <w:t xml:space="preserve">Purpose and </w:t>
      </w:r>
      <w:r w:rsidR="00B339E8">
        <w:t>Scope</w:t>
      </w:r>
    </w:p>
    <w:p w14:paraId="7AAC4D2A" w14:textId="77777777" w:rsidR="00F800B5" w:rsidRDefault="00F800B5">
      <w:pPr>
        <w:pStyle w:val="BodyText"/>
        <w:ind w:left="520" w:right="251" w:firstLine="0"/>
        <w:rPr>
          <w:spacing w:val="-1"/>
        </w:rPr>
      </w:pPr>
      <w:r>
        <w:rPr>
          <w:spacing w:val="-1"/>
        </w:rPr>
        <w:t>This chapter establishes responsibilities and procedures for reporting workplace safety hazards identified by EHS personnel. Procedures for reporting safety hazards that may impact students or campus visitors are also included.</w:t>
      </w:r>
    </w:p>
    <w:p w14:paraId="3F195086" w14:textId="77777777" w:rsidR="00ED66B5" w:rsidRDefault="00ED66B5">
      <w:pPr>
        <w:spacing w:before="11"/>
        <w:rPr>
          <w:rFonts w:ascii="Arial" w:eastAsia="Arial" w:hAnsi="Arial" w:cs="Arial"/>
          <w:sz w:val="27"/>
          <w:szCs w:val="27"/>
        </w:rPr>
      </w:pPr>
    </w:p>
    <w:p w14:paraId="4932FFB8" w14:textId="340756A3" w:rsidR="00ED66B5" w:rsidRDefault="00B339E8">
      <w:pPr>
        <w:pStyle w:val="BodyText"/>
        <w:ind w:left="520" w:right="251" w:firstLine="0"/>
      </w:pPr>
      <w:r>
        <w:rPr>
          <w:spacing w:val="3"/>
        </w:rPr>
        <w:t>WA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Labor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Industries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t xml:space="preserve"> site</w:t>
      </w:r>
      <w:r>
        <w:rPr>
          <w:spacing w:val="7"/>
        </w:rPr>
        <w:t xml:space="preserve"> </w:t>
      </w:r>
      <w:r>
        <w:rPr>
          <w:spacing w:val="-1"/>
        </w:rPr>
        <w:t>provides</w:t>
      </w:r>
      <w:r>
        <w:rPr>
          <w:spacing w:val="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Hazard</w:t>
        </w:r>
        <w:r>
          <w:rPr>
            <w:color w:val="0000FF"/>
            <w:u w:val="single" w:color="0000FF"/>
          </w:rPr>
          <w:t xml:space="preserve"> Alerts</w:t>
        </w:r>
      </w:hyperlink>
      <w:r>
        <w:rPr>
          <w:color w:val="0000FF"/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highlight</w:t>
      </w:r>
      <w:r>
        <w:rPr>
          <w:spacing w:val="1"/>
        </w:rPr>
        <w:t xml:space="preserve"> </w:t>
      </w:r>
      <w:r>
        <w:rPr>
          <w:b/>
        </w:rPr>
        <w:t>emerging or</w:t>
      </w:r>
      <w:r>
        <w:rPr>
          <w:b/>
          <w:spacing w:val="-2"/>
        </w:rPr>
        <w:t xml:space="preserve"> </w:t>
      </w:r>
      <w:r>
        <w:rPr>
          <w:b/>
        </w:rPr>
        <w:t>newly</w:t>
      </w:r>
      <w:r>
        <w:rPr>
          <w:b/>
          <w:spacing w:val="-7"/>
        </w:rPr>
        <w:t xml:space="preserve"> </w:t>
      </w:r>
      <w:r>
        <w:rPr>
          <w:b/>
        </w:rPr>
        <w:t>recognized</w:t>
      </w:r>
      <w:r>
        <w:rPr>
          <w:b/>
          <w:spacing w:val="79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hazards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cause</w:t>
      </w:r>
      <w:r>
        <w:rPr>
          <w:spacing w:val="-2"/>
        </w:rPr>
        <w:t xml:space="preserve"> </w:t>
      </w:r>
      <w:r>
        <w:rPr>
          <w:spacing w:val="-1"/>
        </w:rPr>
        <w:t xml:space="preserve">death </w:t>
      </w:r>
      <w:r>
        <w:t xml:space="preserve">or </w:t>
      </w:r>
      <w:r>
        <w:rPr>
          <w:spacing w:val="-1"/>
        </w:rPr>
        <w:t>serious</w:t>
      </w:r>
      <w:r>
        <w:t xml:space="preserve"> injury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illness.</w:t>
      </w:r>
    </w:p>
    <w:p w14:paraId="448903EB" w14:textId="77777777" w:rsidR="00ED66B5" w:rsidRDefault="00ED66B5">
      <w:pPr>
        <w:spacing w:before="11"/>
        <w:rPr>
          <w:rFonts w:ascii="Arial" w:eastAsia="Arial" w:hAnsi="Arial" w:cs="Arial"/>
          <w:sz w:val="27"/>
          <w:szCs w:val="27"/>
        </w:rPr>
      </w:pPr>
    </w:p>
    <w:p w14:paraId="5768328D" w14:textId="77777777" w:rsidR="00F800B5" w:rsidRPr="00F800B5" w:rsidRDefault="00F800B5" w:rsidP="006235D4">
      <w:pPr>
        <w:pStyle w:val="Heading1"/>
        <w:numPr>
          <w:ilvl w:val="0"/>
          <w:numId w:val="4"/>
        </w:numPr>
        <w:tabs>
          <w:tab w:val="left" w:pos="521"/>
        </w:tabs>
        <w:ind w:left="518" w:hanging="360"/>
        <w:rPr>
          <w:bCs w:val="0"/>
        </w:rPr>
      </w:pPr>
      <w:r w:rsidRPr="00F800B5">
        <w:rPr>
          <w:bCs w:val="0"/>
        </w:rPr>
        <w:t>Responsibilities</w:t>
      </w:r>
    </w:p>
    <w:p w14:paraId="53681F71" w14:textId="77777777" w:rsid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  <w:r>
        <w:rPr>
          <w:rFonts w:ascii="Arial" w:eastAsia="Arial" w:hAnsi="Arial" w:cstheme="minorBidi"/>
          <w:spacing w:val="3"/>
        </w:rPr>
        <w:t>EHS</w:t>
      </w:r>
      <w:r w:rsidRPr="006235D4">
        <w:rPr>
          <w:rFonts w:ascii="Arial" w:eastAsia="Arial" w:hAnsi="Arial" w:cstheme="minorBidi"/>
          <w:spacing w:val="3"/>
        </w:rPr>
        <w:t xml:space="preserve"> personnel observing serious safety concerns affecting or potentially affecting University employees</w:t>
      </w:r>
      <w:r w:rsidR="000A71BD">
        <w:rPr>
          <w:rFonts w:ascii="Arial" w:eastAsia="Arial" w:hAnsi="Arial" w:cstheme="minorBidi"/>
          <w:spacing w:val="3"/>
        </w:rPr>
        <w:t>, students or the public</w:t>
      </w:r>
      <w:r w:rsidRPr="006235D4">
        <w:rPr>
          <w:rFonts w:ascii="Arial" w:eastAsia="Arial" w:hAnsi="Arial" w:cstheme="minorBidi"/>
          <w:spacing w:val="3"/>
        </w:rPr>
        <w:t xml:space="preserve"> are to immed</w:t>
      </w:r>
      <w:r>
        <w:rPr>
          <w:rFonts w:ascii="Arial" w:eastAsia="Arial" w:hAnsi="Arial" w:cstheme="minorBidi"/>
          <w:spacing w:val="3"/>
        </w:rPr>
        <w:t>iately contact their supervisor and</w:t>
      </w:r>
      <w:r w:rsidRPr="006235D4">
        <w:rPr>
          <w:rFonts w:ascii="Arial" w:eastAsia="Arial" w:hAnsi="Arial" w:cstheme="minorBidi"/>
          <w:spacing w:val="3"/>
        </w:rPr>
        <w:t xml:space="preserve"> the </w:t>
      </w:r>
      <w:r w:rsidR="000A71BD">
        <w:rPr>
          <w:rFonts w:ascii="Arial" w:eastAsia="Arial" w:hAnsi="Arial" w:cstheme="minorBidi"/>
          <w:spacing w:val="3"/>
        </w:rPr>
        <w:t>Occupational Health and Safety (OHS) assistant director</w:t>
      </w:r>
      <w:r w:rsidRPr="006235D4">
        <w:rPr>
          <w:rFonts w:ascii="Arial" w:eastAsia="Arial" w:hAnsi="Arial" w:cstheme="minorBidi"/>
          <w:spacing w:val="3"/>
        </w:rPr>
        <w:t xml:space="preserve">. </w:t>
      </w:r>
    </w:p>
    <w:p w14:paraId="5C8B122F" w14:textId="77777777" w:rsid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</w:p>
    <w:p w14:paraId="5E4570A3" w14:textId="77777777" w:rsid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  <w:r>
        <w:rPr>
          <w:rFonts w:ascii="Arial" w:eastAsia="Arial" w:hAnsi="Arial" w:cstheme="minorBidi"/>
          <w:spacing w:val="3"/>
        </w:rPr>
        <w:t>Hazards that can be addressed immediately and the corrective action is within the employee’s ability, job description and training shall be resolved and reported by the employee.</w:t>
      </w:r>
      <w:r w:rsidR="00E6448B">
        <w:rPr>
          <w:rFonts w:ascii="Arial" w:eastAsia="Arial" w:hAnsi="Arial" w:cstheme="minorBidi"/>
          <w:spacing w:val="3"/>
        </w:rPr>
        <w:t xml:space="preserve"> Hazards that cannot be immediately address shall be appropriately isolated and/or demarcated to prevent employees, students or the public contacting the hazard.</w:t>
      </w:r>
    </w:p>
    <w:p w14:paraId="28FEF5B5" w14:textId="77777777" w:rsidR="006235D4" w:rsidRP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</w:p>
    <w:p w14:paraId="5824E816" w14:textId="54E1E01C" w:rsid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  <w:r w:rsidRPr="006235D4">
        <w:rPr>
          <w:rFonts w:ascii="Arial" w:eastAsia="Arial" w:hAnsi="Arial" w:cstheme="minorBidi"/>
          <w:spacing w:val="3"/>
        </w:rPr>
        <w:t xml:space="preserve">Personnel are to report all safety hazards to the </w:t>
      </w:r>
      <w:r>
        <w:rPr>
          <w:rFonts w:ascii="Arial" w:eastAsia="Arial" w:hAnsi="Arial" w:cstheme="minorBidi"/>
          <w:spacing w:val="3"/>
        </w:rPr>
        <w:t xml:space="preserve">EHS </w:t>
      </w:r>
      <w:r w:rsidR="000A71BD">
        <w:rPr>
          <w:rFonts w:ascii="Arial" w:eastAsia="Arial" w:hAnsi="Arial" w:cstheme="minorBidi"/>
          <w:spacing w:val="3"/>
        </w:rPr>
        <w:t>OHS</w:t>
      </w:r>
      <w:r>
        <w:rPr>
          <w:rFonts w:ascii="Arial" w:eastAsia="Arial" w:hAnsi="Arial" w:cstheme="minorBidi"/>
          <w:spacing w:val="3"/>
        </w:rPr>
        <w:t xml:space="preserve"> assistant director and</w:t>
      </w:r>
      <w:r w:rsidRPr="006235D4">
        <w:rPr>
          <w:rFonts w:ascii="Arial" w:eastAsia="Arial" w:hAnsi="Arial" w:cstheme="minorBidi"/>
          <w:spacing w:val="3"/>
        </w:rPr>
        <w:t xml:space="preserve"> safety committee, using the </w:t>
      </w:r>
      <w:hyperlink r:id="rId11" w:history="1">
        <w:r w:rsidRPr="006235D4">
          <w:rPr>
            <w:rStyle w:val="Hyperlink"/>
            <w:rFonts w:ascii="Arial" w:eastAsia="Arial" w:hAnsi="Arial" w:cstheme="minorBidi"/>
            <w:spacing w:val="3"/>
          </w:rPr>
          <w:t xml:space="preserve">Hazard Notification </w:t>
        </w:r>
        <w:r w:rsidR="008E316F">
          <w:rPr>
            <w:rStyle w:val="Hyperlink"/>
            <w:rFonts w:ascii="Arial" w:eastAsia="Arial" w:hAnsi="Arial" w:cstheme="minorBidi"/>
            <w:spacing w:val="3"/>
          </w:rPr>
          <w:t>F</w:t>
        </w:r>
        <w:r w:rsidRPr="006235D4">
          <w:rPr>
            <w:rStyle w:val="Hyperlink"/>
            <w:rFonts w:ascii="Arial" w:eastAsia="Arial" w:hAnsi="Arial" w:cstheme="minorBidi"/>
            <w:spacing w:val="3"/>
          </w:rPr>
          <w:t>orm</w:t>
        </w:r>
      </w:hyperlink>
      <w:r w:rsidRPr="006235D4">
        <w:rPr>
          <w:rFonts w:ascii="Arial" w:eastAsia="Arial" w:hAnsi="Arial" w:cstheme="minorBidi"/>
          <w:spacing w:val="3"/>
        </w:rPr>
        <w:t xml:space="preserve">. </w:t>
      </w:r>
      <w:r w:rsidR="00E6448B">
        <w:rPr>
          <w:rFonts w:ascii="Arial" w:eastAsia="Arial" w:hAnsi="Arial" w:cstheme="minorBidi"/>
          <w:spacing w:val="3"/>
        </w:rPr>
        <w:t>For hazards requiring resolution by Facilities as a maintenance request, the OHS assistant director or their designee (</w:t>
      </w:r>
      <w:proofErr w:type="gramStart"/>
      <w:r w:rsidR="00E6448B">
        <w:rPr>
          <w:rFonts w:ascii="Arial" w:eastAsia="Arial" w:hAnsi="Arial" w:cstheme="minorBidi"/>
          <w:spacing w:val="3"/>
        </w:rPr>
        <w:t>e.g.</w:t>
      </w:r>
      <w:proofErr w:type="gramEnd"/>
      <w:r w:rsidR="00E6448B">
        <w:rPr>
          <w:rFonts w:ascii="Arial" w:eastAsia="Arial" w:hAnsi="Arial" w:cstheme="minorBidi"/>
          <w:spacing w:val="3"/>
        </w:rPr>
        <w:t xml:space="preserve"> via assignment or backup while away from work or working out of office) completes a </w:t>
      </w:r>
      <w:proofErr w:type="spellStart"/>
      <w:r w:rsidR="00E6448B">
        <w:rPr>
          <w:rFonts w:ascii="Arial" w:eastAsia="Arial" w:hAnsi="Arial" w:cstheme="minorBidi"/>
          <w:spacing w:val="3"/>
        </w:rPr>
        <w:t>myFacilities</w:t>
      </w:r>
      <w:proofErr w:type="spellEnd"/>
      <w:r w:rsidR="00E6448B">
        <w:rPr>
          <w:rFonts w:ascii="Arial" w:eastAsia="Arial" w:hAnsi="Arial" w:cstheme="minorBidi"/>
          <w:spacing w:val="3"/>
        </w:rPr>
        <w:t xml:space="preserve"> request for maintenance and communicates the appropriate urgency. Hazards requiring new equipment or </w:t>
      </w:r>
      <w:r w:rsidR="008E316F">
        <w:rPr>
          <w:rFonts w:ascii="Arial" w:eastAsia="Arial" w:hAnsi="Arial" w:cstheme="minorBidi"/>
          <w:spacing w:val="3"/>
        </w:rPr>
        <w:t>furniture,</w:t>
      </w:r>
      <w:r w:rsidR="00E6448B">
        <w:rPr>
          <w:rFonts w:ascii="Arial" w:eastAsia="Arial" w:hAnsi="Arial" w:cstheme="minorBidi"/>
          <w:spacing w:val="3"/>
        </w:rPr>
        <w:t xml:space="preserve"> or new construction will be added to the Minor Capital Safety requirement list and prioritized accordingly.</w:t>
      </w:r>
    </w:p>
    <w:p w14:paraId="1AE86AD6" w14:textId="77777777" w:rsidR="006235D4" w:rsidRP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</w:p>
    <w:p w14:paraId="61575B39" w14:textId="77777777" w:rsidR="00F800B5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  <w:r w:rsidRPr="006235D4">
        <w:rPr>
          <w:rFonts w:ascii="Arial" w:eastAsia="Arial" w:hAnsi="Arial" w:cstheme="minorBidi"/>
          <w:spacing w:val="3"/>
        </w:rPr>
        <w:t>The unit responsible to address the safety hazard completes "Corrective Action" portion of the Hazard Notification form.</w:t>
      </w:r>
    </w:p>
    <w:p w14:paraId="6F537E7C" w14:textId="77777777" w:rsidR="006235D4" w:rsidRPr="006235D4" w:rsidRDefault="006235D4" w:rsidP="006235D4">
      <w:pPr>
        <w:pStyle w:val="NormalWeb"/>
        <w:spacing w:before="0" w:beforeAutospacing="0" w:after="0" w:afterAutospacing="0"/>
        <w:ind w:left="518"/>
        <w:rPr>
          <w:rFonts w:ascii="Arial" w:eastAsia="Arial" w:hAnsi="Arial" w:cstheme="minorBidi"/>
          <w:spacing w:val="3"/>
        </w:rPr>
      </w:pPr>
    </w:p>
    <w:p w14:paraId="712840A6" w14:textId="77777777" w:rsidR="00ED66B5" w:rsidRPr="00C07B6E" w:rsidRDefault="00B339E8" w:rsidP="00C07B6E">
      <w:pPr>
        <w:pStyle w:val="Heading1"/>
        <w:numPr>
          <w:ilvl w:val="0"/>
          <w:numId w:val="4"/>
        </w:numPr>
        <w:tabs>
          <w:tab w:val="left" w:pos="521"/>
        </w:tabs>
        <w:ind w:hanging="360"/>
        <w:rPr>
          <w:b w:val="0"/>
          <w:bCs w:val="0"/>
        </w:rPr>
      </w:pPr>
      <w:r>
        <w:t xml:space="preserve">Reporting </w:t>
      </w:r>
      <w:r>
        <w:rPr>
          <w:spacing w:val="-1"/>
        </w:rPr>
        <w:t>Process</w:t>
      </w:r>
    </w:p>
    <w:p w14:paraId="304505D5" w14:textId="77777777" w:rsidR="00ED66B5" w:rsidRDefault="00B339E8">
      <w:pPr>
        <w:ind w:left="520"/>
        <w:rPr>
          <w:rFonts w:ascii="Arial" w:eastAsia="Arial" w:hAnsi="Arial" w:cs="Arial"/>
          <w:sz w:val="24"/>
          <w:szCs w:val="24"/>
        </w:rPr>
      </w:pPr>
      <w:r w:rsidRPr="00C07B6E">
        <w:rPr>
          <w:rFonts w:ascii="Arial"/>
          <w:b/>
          <w:spacing w:val="-1"/>
          <w:sz w:val="24"/>
        </w:rPr>
        <w:t>Workplace</w:t>
      </w:r>
      <w:r w:rsidRPr="00C07B6E">
        <w:rPr>
          <w:rFonts w:ascii="Arial"/>
          <w:b/>
          <w:sz w:val="24"/>
        </w:rPr>
        <w:t xml:space="preserve"> </w:t>
      </w:r>
      <w:r w:rsidRPr="00C07B6E">
        <w:rPr>
          <w:rFonts w:ascii="Arial"/>
          <w:b/>
          <w:spacing w:val="-1"/>
          <w:sz w:val="24"/>
        </w:rPr>
        <w:t>Hazards</w:t>
      </w:r>
    </w:p>
    <w:p w14:paraId="62FD9B03" w14:textId="77777777" w:rsidR="00ED66B5" w:rsidRDefault="00B339E8">
      <w:pPr>
        <w:pStyle w:val="BodyText"/>
        <w:ind w:left="520" w:right="251" w:firstLine="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observing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affecting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affecting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themselves</w:t>
      </w:r>
      <w:r>
        <w:t xml:space="preserve"> or </w:t>
      </w:r>
      <w:r w:rsidR="00C07B6E">
        <w:rPr>
          <w:spacing w:val="-1"/>
        </w:rPr>
        <w:t>WSU personnel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workplace</w:t>
      </w:r>
      <w:r>
        <w:rPr>
          <w:spacing w:val="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to:</w:t>
      </w:r>
    </w:p>
    <w:p w14:paraId="3630ABBD" w14:textId="77777777" w:rsidR="00ED66B5" w:rsidRDefault="00B339E8">
      <w:pPr>
        <w:pStyle w:val="BodyText"/>
        <w:numPr>
          <w:ilvl w:val="0"/>
          <w:numId w:val="3"/>
        </w:numPr>
        <w:tabs>
          <w:tab w:val="left" w:pos="1286"/>
        </w:tabs>
        <w:spacing w:line="292" w:lineRule="exact"/>
      </w:pPr>
      <w:r>
        <w:rPr>
          <w:spacing w:val="-1"/>
        </w:rPr>
        <w:t xml:space="preserve">Immediately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work-unit</w:t>
      </w:r>
      <w: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>manager/</w:t>
      </w:r>
      <w:proofErr w:type="gramStart"/>
      <w:r>
        <w:rPr>
          <w:spacing w:val="-1"/>
        </w:rPr>
        <w:t>director;</w:t>
      </w:r>
      <w:proofErr w:type="gramEnd"/>
    </w:p>
    <w:p w14:paraId="04394FD9" w14:textId="1E1D9CB4" w:rsidR="00ED66B5" w:rsidRDefault="00B339E8">
      <w:pPr>
        <w:pStyle w:val="BodyText"/>
        <w:numPr>
          <w:ilvl w:val="0"/>
          <w:numId w:val="3"/>
        </w:numPr>
        <w:tabs>
          <w:tab w:val="left" w:pos="1286"/>
        </w:tabs>
        <w:ind w:right="251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injury,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illness</w:t>
      </w:r>
      <w:r>
        <w:rPr>
          <w:spacing w:val="-2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81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 xml:space="preserve">miss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4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Manual</w:t>
      </w:r>
      <w:r>
        <w:rPr>
          <w:spacing w:val="65"/>
        </w:rPr>
        <w:t xml:space="preserve"> </w:t>
      </w:r>
      <w:hyperlink r:id="rId12" w:history="1">
        <w:r w:rsidR="008E316F">
          <w:rPr>
            <w:rStyle w:val="Hyperlink"/>
            <w:spacing w:val="-1"/>
          </w:rPr>
          <w:t>2.24</w:t>
        </w:r>
      </w:hyperlink>
      <w:r>
        <w:rPr>
          <w:spacing w:val="-1"/>
        </w:rPr>
        <w:t>;</w:t>
      </w:r>
    </w:p>
    <w:p w14:paraId="25B8F7AC" w14:textId="552B5E6B" w:rsidR="00ED66B5" w:rsidRDefault="00B339E8" w:rsidP="00C07B6E">
      <w:pPr>
        <w:pStyle w:val="BodyText"/>
        <w:numPr>
          <w:ilvl w:val="0"/>
          <w:numId w:val="3"/>
        </w:numPr>
        <w:tabs>
          <w:tab w:val="left" w:pos="1286"/>
        </w:tabs>
        <w:ind w:right="251"/>
      </w:pPr>
      <w:r>
        <w:t xml:space="preserve">Upon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supervisor</w:t>
      </w:r>
      <w:r>
        <w:t xml:space="preserve"> and a</w:t>
      </w:r>
      <w:r>
        <w:rPr>
          <w:spacing w:val="-1"/>
        </w:rPr>
        <w:t xml:space="preserve"> determination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corrective</w:t>
      </w:r>
      <w:r>
        <w:t xml:space="preserve"> action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 w:rsidR="00C07B6E">
        <w:rPr>
          <w:rFonts w:cs="Arial"/>
        </w:rPr>
        <w:t>implemented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supervisor’s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</w:rPr>
        <w:t xml:space="preserve"> unit,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workplace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hazard</w:t>
      </w:r>
      <w:r>
        <w:rPr>
          <w:rFonts w:cs="Arial"/>
        </w:rPr>
        <w:t xml:space="preserve"> shall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documented</w:t>
      </w:r>
      <w:r>
        <w:rPr>
          <w:rFonts w:cs="Arial"/>
          <w:spacing w:val="-2"/>
        </w:rPr>
        <w:t xml:space="preserve"> </w:t>
      </w:r>
      <w:r w:rsidR="00C07B6E">
        <w:rPr>
          <w:rFonts w:cs="Arial"/>
        </w:rPr>
        <w:t>using</w:t>
      </w:r>
      <w:r w:rsidR="00C07B6E" w:rsidRPr="00C07B6E">
        <w:rPr>
          <w:spacing w:val="3"/>
        </w:rPr>
        <w:t xml:space="preserve"> </w:t>
      </w:r>
      <w:r w:rsidR="00C07B6E" w:rsidRPr="006235D4">
        <w:rPr>
          <w:spacing w:val="3"/>
        </w:rPr>
        <w:t xml:space="preserve">the </w:t>
      </w:r>
      <w:hyperlink r:id="rId13" w:history="1">
        <w:r w:rsidR="00C07B6E" w:rsidRPr="006235D4">
          <w:rPr>
            <w:rStyle w:val="Hyperlink"/>
            <w:spacing w:val="3"/>
          </w:rPr>
          <w:t xml:space="preserve">Hazard Notification </w:t>
        </w:r>
        <w:r w:rsidR="008E316F">
          <w:rPr>
            <w:rStyle w:val="Hyperlink"/>
            <w:spacing w:val="3"/>
          </w:rPr>
          <w:t>F</w:t>
        </w:r>
        <w:r w:rsidR="00C07B6E" w:rsidRPr="006235D4">
          <w:rPr>
            <w:rStyle w:val="Hyperlink"/>
            <w:spacing w:val="3"/>
          </w:rPr>
          <w:t>orm</w:t>
        </w:r>
      </w:hyperlink>
      <w:r w:rsidR="00C07B6E" w:rsidRPr="006235D4">
        <w:rPr>
          <w:spacing w:val="3"/>
        </w:rPr>
        <w:t>.</w:t>
      </w:r>
    </w:p>
    <w:p w14:paraId="44025208" w14:textId="77777777" w:rsidR="00ED66B5" w:rsidRDefault="00B339E8">
      <w:pPr>
        <w:pStyle w:val="BodyText"/>
        <w:numPr>
          <w:ilvl w:val="0"/>
          <w:numId w:val="3"/>
        </w:numPr>
        <w:tabs>
          <w:tab w:val="left" w:pos="1286"/>
        </w:tabs>
        <w:spacing w:before="2" w:line="238" w:lineRule="auto"/>
        <w:ind w:right="25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 xml:space="preserve">will </w:t>
      </w:r>
      <w:r>
        <w:t>notify</w:t>
      </w:r>
      <w:r>
        <w:rPr>
          <w:spacing w:val="-3"/>
        </w:rPr>
        <w:t xml:space="preserve"> </w:t>
      </w:r>
      <w:r>
        <w:t xml:space="preserve">the </w:t>
      </w:r>
      <w:r w:rsidR="00C07B6E">
        <w:rPr>
          <w:spacing w:val="-1"/>
        </w:rPr>
        <w:t>EHS Safety Committee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 w:rsidR="00C07B6E">
        <w:t>hazard</w:t>
      </w:r>
      <w:r>
        <w:rPr>
          <w:spacing w:val="1"/>
        </w:rPr>
        <w:t xml:space="preserve"> </w:t>
      </w:r>
      <w:r w:rsidR="00C07B6E">
        <w:t>for evaluation</w:t>
      </w:r>
      <w:r>
        <w:rPr>
          <w:spacing w:val="-1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Supervisor</w:t>
      </w:r>
      <w:r>
        <w:t xml:space="preserve"> should</w:t>
      </w:r>
      <w:r>
        <w:rPr>
          <w:spacing w:val="63"/>
        </w:rPr>
        <w:t xml:space="preserve"> </w:t>
      </w:r>
      <w:r>
        <w:rPr>
          <w:rFonts w:cs="Arial"/>
        </w:rPr>
        <w:t xml:space="preserve">report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concern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 w:rsidR="00C07B6E">
        <w:rPr>
          <w:rFonts w:cs="Arial"/>
          <w:spacing w:val="-1"/>
        </w:rPr>
        <w:t>the OHS assistant director</w:t>
      </w:r>
      <w:r>
        <w:t>.</w:t>
      </w:r>
    </w:p>
    <w:p w14:paraId="2811E0DD" w14:textId="77777777" w:rsidR="00ED66B5" w:rsidRDefault="00ED66B5">
      <w:pPr>
        <w:rPr>
          <w:rFonts w:ascii="Arial" w:eastAsia="Arial" w:hAnsi="Arial" w:cs="Arial"/>
          <w:sz w:val="24"/>
          <w:szCs w:val="24"/>
        </w:rPr>
      </w:pPr>
    </w:p>
    <w:p w14:paraId="50EC3D99" w14:textId="77777777" w:rsidR="00C07B6E" w:rsidRDefault="00B339E8" w:rsidP="00C07B6E">
      <w:pPr>
        <w:pStyle w:val="Heading1"/>
        <w:rPr>
          <w:spacing w:val="-1"/>
        </w:rPr>
      </w:pPr>
      <w:r>
        <w:t>Public</w:t>
      </w:r>
      <w:r>
        <w:rPr>
          <w:spacing w:val="1"/>
        </w:rPr>
        <w:t xml:space="preserve"> </w:t>
      </w:r>
      <w:r>
        <w:rPr>
          <w:spacing w:val="-1"/>
        </w:rPr>
        <w:t>Hazards</w:t>
      </w:r>
    </w:p>
    <w:p w14:paraId="12040315" w14:textId="77777777" w:rsidR="00C07B6E" w:rsidRDefault="00C07B6E" w:rsidP="00C07B6E">
      <w:pPr>
        <w:pStyle w:val="BodyText"/>
        <w:spacing w:before="69"/>
        <w:ind w:left="520" w:right="25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(EH&amp;S)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investigating</w:t>
      </w:r>
      <w:r>
        <w:rPr>
          <w:spacing w:val="95"/>
        </w:rPr>
        <w:t xml:space="preserve"> </w:t>
      </w:r>
      <w:r>
        <w:t xml:space="preserve">and </w:t>
      </w:r>
      <w:r>
        <w:rPr>
          <w:spacing w:val="-1"/>
        </w:rPr>
        <w:t xml:space="preserve">initiating </w:t>
      </w:r>
      <w:r>
        <w:t xml:space="preserve">and/or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 xml:space="preserve">for all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hazards.</w:t>
      </w:r>
    </w:p>
    <w:p w14:paraId="3EF6F0B4" w14:textId="77777777" w:rsidR="00C07B6E" w:rsidRDefault="00C07B6E" w:rsidP="00C07B6E">
      <w:pPr>
        <w:pStyle w:val="BodyText"/>
        <w:ind w:left="520" w:right="251" w:firstLine="0"/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observing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affecting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potentially</w:t>
      </w:r>
      <w:r>
        <w:rPr>
          <w:spacing w:val="-3"/>
        </w:rPr>
        <w:t xml:space="preserve"> </w:t>
      </w:r>
      <w:r>
        <w:t>affecting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 xml:space="preserve">the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proofErr w:type="gramEnd"/>
      <w: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rPr>
          <w:spacing w:val="-1"/>
        </w:rPr>
        <w:t>shall:</w:t>
      </w:r>
    </w:p>
    <w:p w14:paraId="227D0C73" w14:textId="77777777" w:rsidR="00C07B6E" w:rsidRDefault="00C07B6E" w:rsidP="00C07B6E">
      <w:pPr>
        <w:pStyle w:val="BodyText"/>
        <w:numPr>
          <w:ilvl w:val="0"/>
          <w:numId w:val="3"/>
        </w:numPr>
        <w:tabs>
          <w:tab w:val="left" w:pos="1286"/>
        </w:tabs>
        <w:ind w:right="502"/>
      </w:pPr>
      <w:r>
        <w:rPr>
          <w:spacing w:val="-1"/>
        </w:rPr>
        <w:t>Immediately contact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supervisor,</w:t>
      </w:r>
      <w:r>
        <w:t xml:space="preserve"> the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rPr>
          <w:spacing w:val="-1"/>
        </w:rPr>
        <w:t>administrator,</w:t>
      </w:r>
      <w:r>
        <w:rPr>
          <w:spacing w:val="-3"/>
        </w:rPr>
        <w:t xml:space="preserve"> </w:t>
      </w:r>
      <w:r>
        <w:rPr>
          <w:spacing w:val="-1"/>
        </w:rPr>
        <w:t>and the OHS assistant director</w:t>
      </w:r>
      <w:r>
        <w:t>.</w:t>
      </w:r>
    </w:p>
    <w:p w14:paraId="32535033" w14:textId="4DB5D6F0" w:rsidR="00C07B6E" w:rsidRDefault="00C07B6E" w:rsidP="00C07B6E">
      <w:pPr>
        <w:pStyle w:val="BodyText"/>
        <w:numPr>
          <w:ilvl w:val="0"/>
          <w:numId w:val="3"/>
        </w:numPr>
        <w:tabs>
          <w:tab w:val="left" w:pos="1286"/>
        </w:tabs>
        <w:spacing w:before="22" w:line="274" w:lineRule="exact"/>
        <w:ind w:right="1271"/>
      </w:pPr>
      <w: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hazard</w:t>
      </w:r>
      <w: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required</w:t>
      </w:r>
      <w:r>
        <w:t xml:space="preserve"> in</w:t>
      </w:r>
      <w:r>
        <w:rPr>
          <w:spacing w:val="6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SPPM: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2.52,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Accident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Prevention</w:t>
        </w:r>
      </w:hyperlink>
      <w:r>
        <w:rPr>
          <w:color w:val="0000FF"/>
          <w:spacing w:val="-1"/>
          <w:u w:val="single" w:color="0000FF"/>
        </w:rPr>
        <w:t>.</w:t>
      </w:r>
    </w:p>
    <w:p w14:paraId="413885C0" w14:textId="2A5B2E32" w:rsidR="00C07B6E" w:rsidRPr="00C07B6E" w:rsidRDefault="00C07B6E" w:rsidP="00EC424C">
      <w:pPr>
        <w:pStyle w:val="BodyText"/>
        <w:numPr>
          <w:ilvl w:val="0"/>
          <w:numId w:val="3"/>
        </w:numPr>
        <w:tabs>
          <w:tab w:val="left" w:pos="1286"/>
        </w:tabs>
        <w:spacing w:before="17" w:line="290" w:lineRule="exact"/>
        <w:ind w:left="926" w:right="192" w:firstLine="0"/>
        <w:jc w:val="both"/>
        <w:rPr>
          <w:rFonts w:ascii="Symbol" w:eastAsia="Symbol" w:hAnsi="Symbol" w:cs="Symbol"/>
        </w:rPr>
      </w:pPr>
      <w:r w:rsidRPr="00C07B6E">
        <w:rPr>
          <w:spacing w:val="-1"/>
        </w:rPr>
        <w:t>Complete and</w:t>
      </w:r>
      <w:r>
        <w:t xml:space="preserve"> submit</w:t>
      </w:r>
      <w:r w:rsidRPr="00C07B6E">
        <w:rPr>
          <w:spacing w:val="-3"/>
        </w:rPr>
        <w:t xml:space="preserve"> </w:t>
      </w:r>
      <w:r w:rsidRPr="00C07B6E">
        <w:rPr>
          <w:spacing w:val="3"/>
        </w:rPr>
        <w:t xml:space="preserve">the </w:t>
      </w:r>
      <w:hyperlink r:id="rId16" w:history="1">
        <w:r w:rsidR="008E316F" w:rsidRPr="006235D4">
          <w:rPr>
            <w:rStyle w:val="Hyperlink"/>
            <w:spacing w:val="3"/>
          </w:rPr>
          <w:t xml:space="preserve">Hazard Notification </w:t>
        </w:r>
        <w:r w:rsidR="008E316F">
          <w:rPr>
            <w:rStyle w:val="Hyperlink"/>
            <w:spacing w:val="3"/>
          </w:rPr>
          <w:t>F</w:t>
        </w:r>
        <w:r w:rsidR="008E316F" w:rsidRPr="006235D4">
          <w:rPr>
            <w:rStyle w:val="Hyperlink"/>
            <w:spacing w:val="3"/>
          </w:rPr>
          <w:t>orm</w:t>
        </w:r>
      </w:hyperlink>
      <w:r>
        <w:t>.</w:t>
      </w:r>
      <w:r w:rsidRPr="00C07B6E">
        <w:rPr>
          <w:spacing w:val="64"/>
        </w:rPr>
        <w:t xml:space="preserve"> </w:t>
      </w:r>
    </w:p>
    <w:p w14:paraId="306FECB2" w14:textId="77777777" w:rsidR="00C07B6E" w:rsidRDefault="00C07B6E" w:rsidP="00C07B6E">
      <w:pPr>
        <w:spacing w:before="5"/>
        <w:rPr>
          <w:rFonts w:ascii="Symbol" w:eastAsia="Symbol" w:hAnsi="Symbol" w:cs="Symbol"/>
        </w:rPr>
      </w:pPr>
    </w:p>
    <w:p w14:paraId="50D82940" w14:textId="77777777" w:rsidR="00C07B6E" w:rsidRDefault="00C07B6E" w:rsidP="00C07B6E">
      <w:pPr>
        <w:pStyle w:val="Heading1"/>
        <w:ind w:left="566"/>
        <w:rPr>
          <w:b w:val="0"/>
          <w:bCs w:val="0"/>
        </w:rPr>
      </w:pPr>
      <w:r>
        <w:rPr>
          <w:spacing w:val="-1"/>
        </w:rPr>
        <w:t>Contractor</w:t>
      </w:r>
      <w:r>
        <w:t xml:space="preserve"> Caused</w:t>
      </w:r>
      <w:r>
        <w:rPr>
          <w:spacing w:val="1"/>
        </w:rPr>
        <w:t xml:space="preserve"> </w:t>
      </w:r>
      <w:r>
        <w:rPr>
          <w:spacing w:val="-1"/>
        </w:rPr>
        <w:t>Hazards</w:t>
      </w:r>
    </w:p>
    <w:p w14:paraId="0FB36C1F" w14:textId="77777777" w:rsidR="00ED66B5" w:rsidRPr="00807DE1" w:rsidRDefault="00C07B6E" w:rsidP="00807DE1">
      <w:pPr>
        <w:pStyle w:val="BodyText"/>
        <w:ind w:left="566" w:right="251" w:firstLine="0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observing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t>employees</w:t>
      </w:r>
      <w:r>
        <w:rPr>
          <w:spacing w:val="5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contractors</w:t>
      </w:r>
      <w:r>
        <w:rPr>
          <w:spacing w:val="4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concern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Environmental</w:t>
      </w:r>
      <w:r>
        <w:rPr>
          <w:spacing w:val="8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Safety;</w:t>
      </w:r>
      <w:r>
        <w:t xml:space="preserve"> </w:t>
      </w:r>
      <w:r>
        <w:rPr>
          <w:spacing w:val="-1"/>
        </w:rPr>
        <w:t>telephone</w:t>
      </w:r>
      <w:r>
        <w:t xml:space="preserve"> 335-3041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their work-unit</w:t>
      </w:r>
      <w: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t>and/or</w:t>
      </w:r>
      <w:r>
        <w:rPr>
          <w:spacing w:val="45"/>
        </w:rPr>
        <w:t xml:space="preserve"> </w:t>
      </w:r>
      <w:r>
        <w:rPr>
          <w:spacing w:val="-1"/>
        </w:rPr>
        <w:t>manager/director.</w:t>
      </w:r>
      <w:r>
        <w:rPr>
          <w:spacing w:val="63"/>
        </w:rPr>
        <w:t xml:space="preserve"> </w:t>
      </w:r>
    </w:p>
    <w:p w14:paraId="71479C01" w14:textId="77777777" w:rsidR="00ED66B5" w:rsidRDefault="00ED66B5">
      <w:pPr>
        <w:spacing w:before="4"/>
        <w:rPr>
          <w:rFonts w:ascii="Verdana" w:eastAsia="Verdana" w:hAnsi="Verdana" w:cs="Verdana"/>
          <w:b/>
          <w:bCs/>
        </w:rPr>
      </w:pPr>
    </w:p>
    <w:p w14:paraId="6338BBC9" w14:textId="77777777" w:rsidR="00ED66B5" w:rsidRDefault="00B339E8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Reviewed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by:</w:t>
      </w:r>
    </w:p>
    <w:p w14:paraId="1288FDBE" w14:textId="77777777" w:rsidR="00ED66B5" w:rsidRDefault="00807DE1">
      <w:pPr>
        <w:spacing w:before="1" w:line="278" w:lineRule="auto"/>
        <w:ind w:left="160" w:right="473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EHS OHS Assistant Director</w:t>
      </w:r>
    </w:p>
    <w:sectPr w:rsidR="00ED66B5">
      <w:headerReference w:type="default" r:id="rId17"/>
      <w:footerReference w:type="default" r:id="rId18"/>
      <w:pgSz w:w="12240" w:h="15840"/>
      <w:pgMar w:top="1100" w:right="900" w:bottom="1160" w:left="920" w:header="749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8B5" w14:textId="77777777" w:rsidR="001F4DC1" w:rsidRDefault="001F4DC1">
      <w:r>
        <w:separator/>
      </w:r>
    </w:p>
  </w:endnote>
  <w:endnote w:type="continuationSeparator" w:id="0">
    <w:p w14:paraId="754D96A5" w14:textId="77777777" w:rsidR="001F4DC1" w:rsidRDefault="001F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309B" w14:textId="1D476730" w:rsidR="00ED66B5" w:rsidRDefault="00A635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 wp14:anchorId="52396A19" wp14:editId="4551E380">
              <wp:simplePos x="0" y="0"/>
              <wp:positionH relativeFrom="page">
                <wp:posOffset>675005</wp:posOffset>
              </wp:positionH>
              <wp:positionV relativeFrom="page">
                <wp:posOffset>9347818</wp:posOffset>
              </wp:positionV>
              <wp:extent cx="2092411" cy="188200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2411" cy="18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4B40" w14:textId="1CC30BDB" w:rsidR="00ED66B5" w:rsidRDefault="00B339E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 w:rsidR="008E316F">
                            <w:rPr>
                              <w:rFonts w:ascii="Arial"/>
                              <w:spacing w:val="-2"/>
                              <w:sz w:val="18"/>
                            </w:rPr>
                            <w:t>February 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96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15pt;margin-top:736.05pt;width:164.75pt;height:14.8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" filled="f" stroked="f">
              <v:textbox inset="0,0,0,0">
                <w:txbxContent>
                  <w:p w14:paraId="48A94B40" w14:textId="1CC30BDB" w:rsidR="00ED66B5" w:rsidRDefault="00B339E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r w:rsidR="008E316F">
                      <w:rPr>
                        <w:rFonts w:ascii="Arial"/>
                        <w:spacing w:val="-2"/>
                        <w:sz w:val="18"/>
                      </w:rPr>
                      <w:t>February 1,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FE6F" w14:textId="77777777" w:rsidR="001F4DC1" w:rsidRDefault="001F4DC1">
      <w:r>
        <w:separator/>
      </w:r>
    </w:p>
  </w:footnote>
  <w:footnote w:type="continuationSeparator" w:id="0">
    <w:p w14:paraId="33E0388E" w14:textId="77777777" w:rsidR="001F4DC1" w:rsidRDefault="001F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0653" w14:textId="71A5E07E" w:rsidR="00ED66B5" w:rsidRDefault="00A635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060096FB" wp14:editId="1E4C56AD">
              <wp:simplePos x="0" y="0"/>
              <wp:positionH relativeFrom="page">
                <wp:posOffset>5821045</wp:posOffset>
              </wp:positionH>
              <wp:positionV relativeFrom="page">
                <wp:posOffset>462915</wp:posOffset>
              </wp:positionV>
              <wp:extent cx="1057275" cy="177800"/>
              <wp:effectExtent l="127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82ACD" w14:textId="77777777" w:rsidR="00ED66B5" w:rsidRDefault="00B339E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Chapter</w:t>
                          </w:r>
                          <w:r w:rsidR="003B6087">
                            <w:t xml:space="preserve"> 13</w:t>
                          </w:r>
                          <w: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0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09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35pt;margin-top:36.45pt;width:83.25pt;height:1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" filled="f" stroked="f">
              <v:textbox inset="0,0,0,0">
                <w:txbxContent>
                  <w:p w14:paraId="7FA82ACD" w14:textId="77777777" w:rsidR="00ED66B5" w:rsidRDefault="00B339E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Chapter</w:t>
                    </w:r>
                    <w:r w:rsidR="003B6087">
                      <w:t xml:space="preserve"> 13</w:t>
                    </w:r>
                    <w:r>
                      <w:t>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60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272" behindDoc="1" locked="0" layoutInCell="1" allowOverlap="1" wp14:anchorId="5FACD973" wp14:editId="25B9935A">
              <wp:simplePos x="0" y="0"/>
              <wp:positionH relativeFrom="page">
                <wp:posOffset>667385</wp:posOffset>
              </wp:positionH>
              <wp:positionV relativeFrom="page">
                <wp:posOffset>650875</wp:posOffset>
              </wp:positionV>
              <wp:extent cx="6438900" cy="1270"/>
              <wp:effectExtent l="10160" t="12700" r="8890" b="508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025"/>
                        <a:chExt cx="10140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051" y="1025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7C5B16" id="Group 6" o:spid="_x0000_s1026" style="position:absolute;margin-left:52.55pt;margin-top:51.25pt;width:507pt;height:.1pt;z-index:-12208;mso-position-horizontal-relative:page;mso-position-vertical-relative:page" coordorigin="1051,102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">
              <v:shape id="Freeform 7" o:spid="_x0000_s1027" style="position:absolute;left:1051;top:102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" path="m,l10140,e" filled="f" strokecolor="#612322" strokeweight=".8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4296" behindDoc="1" locked="0" layoutInCell="1" allowOverlap="1" wp14:anchorId="051EE873" wp14:editId="43D5AC4F">
              <wp:simplePos x="0" y="0"/>
              <wp:positionH relativeFrom="page">
                <wp:posOffset>667385</wp:posOffset>
              </wp:positionH>
              <wp:positionV relativeFrom="page">
                <wp:posOffset>683260</wp:posOffset>
              </wp:positionV>
              <wp:extent cx="6438900" cy="1270"/>
              <wp:effectExtent l="19685" t="26035" r="27940" b="2032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1" y="1076"/>
                        <a:chExt cx="10140" cy="2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051" y="1076"/>
                          <a:ext cx="10140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40"/>
                            <a:gd name="T2" fmla="+- 0 11191 1051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005D38" id="Group 4" o:spid="_x0000_s1026" style="position:absolute;margin-left:52.55pt;margin-top:53.8pt;width:507pt;height:.1pt;z-index:-12184;mso-position-horizontal-relative:page;mso-position-vertical-relative:page" coordorigin="1051,107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">
              <v:shape id="Freeform 5" o:spid="_x0000_s1027" style="position:absolute;left:1051;top:107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" path="m,l10140,e" filled="f" strokecolor="#612322" strokeweight="3.1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0DC824D3" wp14:editId="38EB04A6">
              <wp:simplePos x="0" y="0"/>
              <wp:positionH relativeFrom="page">
                <wp:posOffset>673100</wp:posOffset>
              </wp:positionH>
              <wp:positionV relativeFrom="page">
                <wp:posOffset>462915</wp:posOffset>
              </wp:positionV>
              <wp:extent cx="2575560" cy="177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59D24" w14:textId="77777777" w:rsidR="00ED66B5" w:rsidRDefault="00377FD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EHS</w:t>
                          </w:r>
                          <w:r w:rsidR="00B339E8">
                            <w:rPr>
                              <w:spacing w:val="1"/>
                            </w:rPr>
                            <w:t xml:space="preserve"> </w:t>
                          </w:r>
                          <w:r w:rsidR="00B339E8">
                            <w:t xml:space="preserve">Hazard </w:t>
                          </w:r>
                          <w:r w:rsidR="00B339E8">
                            <w:rPr>
                              <w:spacing w:val="-1"/>
                            </w:rPr>
                            <w:t>Notification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824D3" id="Text Box 3" o:spid="_x0000_s1027" type="#_x0000_t202" style="position:absolute;margin-left:53pt;margin-top:36.45pt;width:202.8pt;height:14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" filled="f" stroked="f">
              <v:textbox inset="0,0,0,0">
                <w:txbxContent>
                  <w:p w14:paraId="31159D24" w14:textId="77777777" w:rsidR="00ED66B5" w:rsidRDefault="00377FD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EHS</w:t>
                    </w:r>
                    <w:r w:rsidR="00B339E8">
                      <w:rPr>
                        <w:spacing w:val="1"/>
                      </w:rPr>
                      <w:t xml:space="preserve"> </w:t>
                    </w:r>
                    <w:r w:rsidR="00B339E8">
                      <w:t xml:space="preserve">Hazard </w:t>
                    </w:r>
                    <w:r w:rsidR="00B339E8">
                      <w:rPr>
                        <w:spacing w:val="-1"/>
                      </w:rPr>
                      <w:t>Notification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10B"/>
    <w:multiLevelType w:val="hybridMultilevel"/>
    <w:tmpl w:val="E116A7E4"/>
    <w:lvl w:ilvl="0" w:tplc="6B2264B6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016262B0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2" w:tplc="8C76089E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E05017CC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4" w:tplc="591E2AD6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9D84621C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4FA00B4C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DC5A054E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E87C7AC0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1" w15:restartNumberingAfterBreak="0">
    <w:nsid w:val="17B078D7"/>
    <w:multiLevelType w:val="hybridMultilevel"/>
    <w:tmpl w:val="6AD85EC8"/>
    <w:lvl w:ilvl="0" w:tplc="A0C89D9C">
      <w:start w:val="1"/>
      <w:numFmt w:val="upperLetter"/>
      <w:lvlText w:val="%1."/>
      <w:lvlJc w:val="left"/>
      <w:pPr>
        <w:ind w:left="520" w:hanging="361"/>
        <w:jc w:val="lef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3C850AE">
      <w:start w:val="1"/>
      <w:numFmt w:val="lowerLetter"/>
      <w:lvlText w:val="%2."/>
      <w:lvlJc w:val="left"/>
      <w:pPr>
        <w:ind w:left="88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94D8BEC4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E3C0EE9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3904412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D6EEF28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7421FE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81E229E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BDA63062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2" w15:restartNumberingAfterBreak="0">
    <w:nsid w:val="4CA87F2E"/>
    <w:multiLevelType w:val="hybridMultilevel"/>
    <w:tmpl w:val="CC243BE6"/>
    <w:lvl w:ilvl="0" w:tplc="4330E7C6">
      <w:start w:val="1"/>
      <w:numFmt w:val="bullet"/>
      <w:lvlText w:val=""/>
      <w:lvlJc w:val="left"/>
      <w:pPr>
        <w:ind w:left="1286" w:hanging="360"/>
      </w:pPr>
      <w:rPr>
        <w:rFonts w:ascii="Symbol" w:eastAsia="Symbol" w:hAnsi="Symbol" w:hint="default"/>
        <w:sz w:val="24"/>
        <w:szCs w:val="24"/>
      </w:rPr>
    </w:lvl>
    <w:lvl w:ilvl="1" w:tplc="4F8C13C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2" w:tplc="D0804894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A93870E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7A22F266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5" w:tplc="C0B8F680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3AE014E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0DCA4B8E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  <w:lvl w:ilvl="8" w:tplc="0908E9F0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" w15:restartNumberingAfterBreak="0">
    <w:nsid w:val="521E05AE"/>
    <w:multiLevelType w:val="hybridMultilevel"/>
    <w:tmpl w:val="1E1692EA"/>
    <w:lvl w:ilvl="0" w:tplc="BADAE0E6">
      <w:start w:val="1"/>
      <w:numFmt w:val="bullet"/>
      <w:lvlText w:val=""/>
      <w:lvlJc w:val="left"/>
      <w:pPr>
        <w:ind w:left="315" w:hanging="312"/>
      </w:pPr>
      <w:rPr>
        <w:rFonts w:ascii="Wingdings" w:eastAsia="Wingdings" w:hAnsi="Wingdings" w:hint="default"/>
        <w:sz w:val="27"/>
        <w:szCs w:val="27"/>
      </w:rPr>
    </w:lvl>
    <w:lvl w:ilvl="1" w:tplc="71703286">
      <w:start w:val="1"/>
      <w:numFmt w:val="bullet"/>
      <w:lvlText w:val="•"/>
      <w:lvlJc w:val="left"/>
      <w:pPr>
        <w:ind w:left="1118" w:hanging="312"/>
      </w:pPr>
      <w:rPr>
        <w:rFonts w:hint="default"/>
      </w:rPr>
    </w:lvl>
    <w:lvl w:ilvl="2" w:tplc="A13E40F8">
      <w:start w:val="1"/>
      <w:numFmt w:val="bullet"/>
      <w:lvlText w:val="•"/>
      <w:lvlJc w:val="left"/>
      <w:pPr>
        <w:ind w:left="1922" w:hanging="312"/>
      </w:pPr>
      <w:rPr>
        <w:rFonts w:hint="default"/>
      </w:rPr>
    </w:lvl>
    <w:lvl w:ilvl="3" w:tplc="E02228CE">
      <w:start w:val="1"/>
      <w:numFmt w:val="bullet"/>
      <w:lvlText w:val="•"/>
      <w:lvlJc w:val="left"/>
      <w:pPr>
        <w:ind w:left="2725" w:hanging="312"/>
      </w:pPr>
      <w:rPr>
        <w:rFonts w:hint="default"/>
      </w:rPr>
    </w:lvl>
    <w:lvl w:ilvl="4" w:tplc="BEAC65AA">
      <w:start w:val="1"/>
      <w:numFmt w:val="bullet"/>
      <w:lvlText w:val="•"/>
      <w:lvlJc w:val="left"/>
      <w:pPr>
        <w:ind w:left="3528" w:hanging="312"/>
      </w:pPr>
      <w:rPr>
        <w:rFonts w:hint="default"/>
      </w:rPr>
    </w:lvl>
    <w:lvl w:ilvl="5" w:tplc="C386A3DC">
      <w:start w:val="1"/>
      <w:numFmt w:val="bullet"/>
      <w:lvlText w:val="•"/>
      <w:lvlJc w:val="left"/>
      <w:pPr>
        <w:ind w:left="4331" w:hanging="312"/>
      </w:pPr>
      <w:rPr>
        <w:rFonts w:hint="default"/>
      </w:rPr>
    </w:lvl>
    <w:lvl w:ilvl="6" w:tplc="DF22AB1E">
      <w:start w:val="1"/>
      <w:numFmt w:val="bullet"/>
      <w:lvlText w:val="•"/>
      <w:lvlJc w:val="left"/>
      <w:pPr>
        <w:ind w:left="5134" w:hanging="312"/>
      </w:pPr>
      <w:rPr>
        <w:rFonts w:hint="default"/>
      </w:rPr>
    </w:lvl>
    <w:lvl w:ilvl="7" w:tplc="4A10AAB0">
      <w:start w:val="1"/>
      <w:numFmt w:val="bullet"/>
      <w:lvlText w:val="•"/>
      <w:lvlJc w:val="left"/>
      <w:pPr>
        <w:ind w:left="5937" w:hanging="312"/>
      </w:pPr>
      <w:rPr>
        <w:rFonts w:hint="default"/>
      </w:rPr>
    </w:lvl>
    <w:lvl w:ilvl="8" w:tplc="C0B44BDE">
      <w:start w:val="1"/>
      <w:numFmt w:val="bullet"/>
      <w:lvlText w:val="•"/>
      <w:lvlJc w:val="left"/>
      <w:pPr>
        <w:ind w:left="6740" w:hanging="31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B5"/>
    <w:rsid w:val="000A71BD"/>
    <w:rsid w:val="001F4DC1"/>
    <w:rsid w:val="00366103"/>
    <w:rsid w:val="00377FD1"/>
    <w:rsid w:val="003B6087"/>
    <w:rsid w:val="004F3F5E"/>
    <w:rsid w:val="00597772"/>
    <w:rsid w:val="006235D4"/>
    <w:rsid w:val="0066490B"/>
    <w:rsid w:val="00807DE1"/>
    <w:rsid w:val="008E316F"/>
    <w:rsid w:val="009F7F26"/>
    <w:rsid w:val="00A635D5"/>
    <w:rsid w:val="00B339E8"/>
    <w:rsid w:val="00B952C9"/>
    <w:rsid w:val="00C02914"/>
    <w:rsid w:val="00C07B6E"/>
    <w:rsid w:val="00E6448B"/>
    <w:rsid w:val="00ED0E83"/>
    <w:rsid w:val="00ED66B5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4E333"/>
  <w15:docId w15:val="{759C0D21-F0DD-4548-A9EC-C4FECFF5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D1"/>
  </w:style>
  <w:style w:type="paragraph" w:styleId="Footer">
    <w:name w:val="footer"/>
    <w:basedOn w:val="Normal"/>
    <w:link w:val="FooterChar"/>
    <w:uiPriority w:val="99"/>
    <w:unhideWhenUsed/>
    <w:rsid w:val="0037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D1"/>
  </w:style>
  <w:style w:type="paragraph" w:styleId="NormalWeb">
    <w:name w:val="Normal (Web)"/>
    <w:basedOn w:val="Normal"/>
    <w:uiPriority w:val="99"/>
    <w:unhideWhenUsed/>
    <w:rsid w:val="00623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wsu.edu/prf/index/manuals/safety-policies-procedures-manual/sppm-2-52/" TargetMode="External"/><Relationship Id="rId13" Type="http://schemas.openxmlformats.org/officeDocument/2006/relationships/hyperlink" Target="https://policies.wsu.edu/prf/documents/2017/10/2-52-hazard-notification-form.pdf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10/" TargetMode="External"/><Relationship Id="rId12" Type="http://schemas.openxmlformats.org/officeDocument/2006/relationships/hyperlink" Target="https://policies.wsu.edu/prf/index/manuals/safety-policies-procedures-manual/sppm-2-2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licies.wsu.edu/prf/documents/2017/10/2-52-hazard-notification-form.pd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wsu.edu/prf/documents/2017/10/2-52-hazard-notification-form.pd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su.edu/manuals_forms/HTML/SPPM/2_General_Workplace_Safety/2.10_Accident_Prevention_Responsibility.htm" TargetMode="External"/><Relationship Id="rId10" Type="http://schemas.openxmlformats.org/officeDocument/2006/relationships/hyperlink" Target="https://lni.wa.gov/safety-health/preventing-injuries-illnesses/hazardaler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wsu.edu/prf/documents/2017/10/2-52-hazard-notification-form.pdf/" TargetMode="External"/><Relationship Id="rId14" Type="http://schemas.openxmlformats.org/officeDocument/2006/relationships/hyperlink" Target="https://policies.wsu.edu/prf/index/manuals/safety-policies-procedures-manual/sppm-2-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Sturko</dc:creator>
  <cp:lastModifiedBy>Ringo, Shawn Patrick</cp:lastModifiedBy>
  <cp:revision>3</cp:revision>
  <dcterms:created xsi:type="dcterms:W3CDTF">2023-02-01T20:02:00Z</dcterms:created>
  <dcterms:modified xsi:type="dcterms:W3CDTF">2023-02-01T21:35:00Z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2016-09-01T00:00:00Z</vt:filetime>
  </property>
</Properties>
</file>