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E2BE" w14:textId="77777777" w:rsidR="0003628B" w:rsidRDefault="0003628B">
      <w:pPr>
        <w:spacing w:before="5"/>
        <w:rPr>
          <w:rFonts w:ascii="Times New Roman" w:eastAsia="Times New Roman" w:hAnsi="Times New Roman" w:cs="Times New Roman"/>
          <w:sz w:val="23"/>
          <w:szCs w:val="23"/>
        </w:rPr>
      </w:pPr>
    </w:p>
    <w:p w14:paraId="0D3972EF" w14:textId="77777777" w:rsidR="0003628B" w:rsidRDefault="00367F20">
      <w:pPr>
        <w:pStyle w:val="Heading1"/>
        <w:spacing w:before="58" w:line="368" w:lineRule="exact"/>
        <w:ind w:right="1466"/>
        <w:jc w:val="center"/>
        <w:rPr>
          <w:b w:val="0"/>
          <w:bCs w:val="0"/>
        </w:rPr>
      </w:pPr>
      <w:bookmarkStart w:id="0" w:name="Chapter_22"/>
      <w:bookmarkEnd w:id="0"/>
      <w:r>
        <w:rPr>
          <w:spacing w:val="-1"/>
        </w:rPr>
        <w:t>Chapter</w:t>
      </w:r>
      <w:r>
        <w:rPr>
          <w:spacing w:val="-16"/>
        </w:rPr>
        <w:t xml:space="preserve"> </w:t>
      </w:r>
      <w:r w:rsidR="009F7C29">
        <w:t>1</w:t>
      </w:r>
      <w:r>
        <w:t>2</w:t>
      </w:r>
    </w:p>
    <w:p w14:paraId="6FFB017B" w14:textId="77777777" w:rsidR="0003628B" w:rsidRDefault="00367F20">
      <w:pPr>
        <w:spacing w:line="368" w:lineRule="exact"/>
        <w:ind w:left="2182" w:right="1466"/>
        <w:jc w:val="center"/>
        <w:rPr>
          <w:rFonts w:ascii="Arial" w:eastAsia="Arial" w:hAnsi="Arial" w:cs="Arial"/>
          <w:sz w:val="32"/>
          <w:szCs w:val="32"/>
        </w:rPr>
      </w:pPr>
      <w:bookmarkStart w:id="1" w:name="General_Materials_Handling_and_Storage"/>
      <w:bookmarkEnd w:id="1"/>
      <w:r>
        <w:rPr>
          <w:rFonts w:ascii="Arial"/>
          <w:b/>
          <w:spacing w:val="-1"/>
          <w:sz w:val="32"/>
        </w:rPr>
        <w:t>General</w:t>
      </w:r>
      <w:r>
        <w:rPr>
          <w:rFonts w:ascii="Arial"/>
          <w:b/>
          <w:spacing w:val="-16"/>
          <w:sz w:val="32"/>
        </w:rPr>
        <w:t xml:space="preserve"> </w:t>
      </w:r>
      <w:r>
        <w:rPr>
          <w:rFonts w:ascii="Arial"/>
          <w:b/>
          <w:sz w:val="32"/>
        </w:rPr>
        <w:t>Materials</w:t>
      </w:r>
      <w:r>
        <w:rPr>
          <w:rFonts w:ascii="Arial"/>
          <w:b/>
          <w:spacing w:val="-15"/>
          <w:sz w:val="32"/>
        </w:rPr>
        <w:t xml:space="preserve"> </w:t>
      </w:r>
      <w:r>
        <w:rPr>
          <w:rFonts w:ascii="Arial"/>
          <w:b/>
          <w:sz w:val="32"/>
        </w:rPr>
        <w:t>Handling</w:t>
      </w:r>
      <w:r>
        <w:rPr>
          <w:rFonts w:ascii="Arial"/>
          <w:b/>
          <w:spacing w:val="-15"/>
          <w:sz w:val="32"/>
        </w:rPr>
        <w:t xml:space="preserve"> </w:t>
      </w:r>
      <w:r>
        <w:rPr>
          <w:rFonts w:ascii="Arial"/>
          <w:b/>
          <w:sz w:val="32"/>
        </w:rPr>
        <w:t>and</w:t>
      </w:r>
      <w:r>
        <w:rPr>
          <w:rFonts w:ascii="Arial"/>
          <w:b/>
          <w:spacing w:val="-13"/>
          <w:sz w:val="32"/>
        </w:rPr>
        <w:t xml:space="preserve"> </w:t>
      </w:r>
      <w:r>
        <w:rPr>
          <w:rFonts w:ascii="Arial"/>
          <w:b/>
          <w:spacing w:val="-1"/>
          <w:sz w:val="32"/>
        </w:rPr>
        <w:t>Storage</w:t>
      </w:r>
    </w:p>
    <w:p w14:paraId="0B74B08A" w14:textId="77777777" w:rsidR="0003628B" w:rsidRDefault="0003628B">
      <w:pPr>
        <w:rPr>
          <w:rFonts w:ascii="Arial" w:eastAsia="Arial" w:hAnsi="Arial" w:cs="Arial"/>
          <w:b/>
          <w:bCs/>
          <w:sz w:val="32"/>
          <w:szCs w:val="32"/>
        </w:rPr>
      </w:pPr>
    </w:p>
    <w:p w14:paraId="16A5647E" w14:textId="77777777" w:rsidR="0003628B" w:rsidRDefault="00367F20">
      <w:pPr>
        <w:pStyle w:val="Heading2"/>
        <w:numPr>
          <w:ilvl w:val="0"/>
          <w:numId w:val="3"/>
        </w:numPr>
        <w:tabs>
          <w:tab w:val="left" w:pos="880"/>
        </w:tabs>
        <w:spacing w:before="186"/>
        <w:rPr>
          <w:b w:val="0"/>
          <w:bCs w:val="0"/>
        </w:rPr>
      </w:pPr>
      <w:r>
        <w:rPr>
          <w:spacing w:val="-1"/>
        </w:rPr>
        <w:t>References:</w:t>
      </w:r>
    </w:p>
    <w:p w14:paraId="620CFEC0" w14:textId="77777777" w:rsidR="0003628B" w:rsidRDefault="0003628B">
      <w:pPr>
        <w:rPr>
          <w:rFonts w:ascii="Arial" w:eastAsia="Arial" w:hAnsi="Arial" w:cs="Arial"/>
          <w:b/>
          <w:bCs/>
          <w:sz w:val="24"/>
          <w:szCs w:val="24"/>
        </w:rPr>
      </w:pPr>
    </w:p>
    <w:p w14:paraId="279608CF" w14:textId="77777777" w:rsidR="0003628B" w:rsidRPr="00FB6EBD" w:rsidRDefault="00367F20">
      <w:pPr>
        <w:pStyle w:val="BodyText"/>
        <w:numPr>
          <w:ilvl w:val="1"/>
          <w:numId w:val="3"/>
        </w:numPr>
        <w:tabs>
          <w:tab w:val="left" w:pos="1240"/>
        </w:tabs>
      </w:pPr>
      <w:r>
        <w:rPr>
          <w:spacing w:val="-1"/>
        </w:rPr>
        <w:t>Housekeeping,</w:t>
      </w:r>
      <w:r>
        <w:t xml:space="preserve"> </w:t>
      </w:r>
      <w:r>
        <w:rPr>
          <w:spacing w:val="-1"/>
        </w:rPr>
        <w:t>Drainage</w:t>
      </w:r>
      <w:r>
        <w:rPr>
          <w:spacing w:val="1"/>
        </w:rPr>
        <w:t xml:space="preserve"> </w:t>
      </w:r>
      <w:r>
        <w:t>&amp;</w:t>
      </w:r>
      <w:r>
        <w:rPr>
          <w:spacing w:val="1"/>
        </w:rPr>
        <w:t xml:space="preserve"> </w:t>
      </w:r>
      <w:r>
        <w:rPr>
          <w:spacing w:val="-1"/>
        </w:rPr>
        <w:t>Storage,</w:t>
      </w:r>
      <w:r>
        <w:rPr>
          <w:spacing w:val="-7"/>
        </w:rPr>
        <w:t xml:space="preserve"> </w:t>
      </w:r>
      <w:r>
        <w:rPr>
          <w:spacing w:val="2"/>
        </w:rPr>
        <w:t>WAC</w:t>
      </w:r>
      <w:r>
        <w:rPr>
          <w:spacing w:val="-3"/>
        </w:rPr>
        <w:t xml:space="preserve"> </w:t>
      </w:r>
      <w:r>
        <w:rPr>
          <w:spacing w:val="-1"/>
        </w:rPr>
        <w:t>296-800-22035</w:t>
      </w:r>
    </w:p>
    <w:p w14:paraId="41DCA6BF" w14:textId="77777777" w:rsidR="00FB6EBD" w:rsidRDefault="00FB6EBD">
      <w:pPr>
        <w:pStyle w:val="BodyText"/>
        <w:numPr>
          <w:ilvl w:val="1"/>
          <w:numId w:val="3"/>
        </w:numPr>
        <w:tabs>
          <w:tab w:val="left" w:pos="1240"/>
        </w:tabs>
      </w:pPr>
      <w:r>
        <w:rPr>
          <w:spacing w:val="-1"/>
        </w:rPr>
        <w:t>Exit Routes, WAC 296-800-310</w:t>
      </w:r>
    </w:p>
    <w:p w14:paraId="48F5B40B" w14:textId="77777777" w:rsidR="0003628B" w:rsidRDefault="00367F20">
      <w:pPr>
        <w:pStyle w:val="BodyText"/>
        <w:numPr>
          <w:ilvl w:val="1"/>
          <w:numId w:val="3"/>
        </w:numPr>
        <w:tabs>
          <w:tab w:val="left" w:pos="1240"/>
        </w:tabs>
      </w:pPr>
      <w:r>
        <w:rPr>
          <w:spacing w:val="-1"/>
        </w:rPr>
        <w:t>Workplace</w:t>
      </w:r>
      <w:r>
        <w:rPr>
          <w:spacing w:val="1"/>
        </w:rPr>
        <w:t xml:space="preserve"> </w:t>
      </w:r>
      <w:r>
        <w:rPr>
          <w:spacing w:val="-1"/>
        </w:rPr>
        <w:t>Structural</w:t>
      </w:r>
      <w:r>
        <w:t xml:space="preserve"> </w:t>
      </w:r>
      <w:r>
        <w:rPr>
          <w:spacing w:val="-1"/>
        </w:rPr>
        <w:t>Integrity,</w:t>
      </w:r>
      <w:r>
        <w:rPr>
          <w:spacing w:val="-4"/>
        </w:rPr>
        <w:t xml:space="preserve"> </w:t>
      </w:r>
      <w:r>
        <w:rPr>
          <w:spacing w:val="2"/>
        </w:rPr>
        <w:t>WAC</w:t>
      </w:r>
      <w:r>
        <w:rPr>
          <w:spacing w:val="-3"/>
        </w:rPr>
        <w:t xml:space="preserve"> </w:t>
      </w:r>
      <w:r>
        <w:rPr>
          <w:spacing w:val="-1"/>
        </w:rPr>
        <w:t>296-800-27020</w:t>
      </w:r>
    </w:p>
    <w:p w14:paraId="1508EEDA" w14:textId="34AADAB3" w:rsidR="0003628B" w:rsidRDefault="00367F20">
      <w:pPr>
        <w:pStyle w:val="BodyText"/>
        <w:numPr>
          <w:ilvl w:val="1"/>
          <w:numId w:val="3"/>
        </w:numPr>
        <w:tabs>
          <w:tab w:val="left" w:pos="1240"/>
        </w:tabs>
        <w:ind w:right="383"/>
      </w:pPr>
      <w:r>
        <w:rPr>
          <w:spacing w:val="-1"/>
        </w:rPr>
        <w:t>Materials</w:t>
      </w:r>
      <w:r>
        <w:t xml:space="preserve"> </w:t>
      </w:r>
      <w:r>
        <w:rPr>
          <w:spacing w:val="-1"/>
        </w:rPr>
        <w:t>handling and storage--Handling materials</w:t>
      </w:r>
      <w:r w:rsidR="001D7C6E">
        <w:rPr>
          <w:spacing w:val="-1"/>
        </w:rPr>
        <w:t xml:space="preserve"> – General </w:t>
      </w:r>
      <w:hyperlink r:id="rId8" w:history="1">
        <w:r w:rsidR="001D7C6E" w:rsidRPr="008F2B27">
          <w:rPr>
            <w:rStyle w:val="Hyperlink"/>
          </w:rPr>
          <w:t>https://app.leg.wa.gov/wac/default.aspx?cite=296-24-215</w:t>
        </w:r>
      </w:hyperlink>
      <w:r w:rsidR="001D7C6E">
        <w:t xml:space="preserve"> </w:t>
      </w:r>
    </w:p>
    <w:p w14:paraId="12BFE768" w14:textId="1AFEC064" w:rsidR="0003628B" w:rsidRDefault="008B3C38">
      <w:pPr>
        <w:pStyle w:val="BodyText"/>
        <w:numPr>
          <w:ilvl w:val="1"/>
          <w:numId w:val="3"/>
        </w:numPr>
        <w:tabs>
          <w:tab w:val="left" w:pos="1240"/>
        </w:tabs>
      </w:pPr>
      <w:r>
        <w:rPr>
          <w:spacing w:val="-1"/>
        </w:rPr>
        <w:t xml:space="preserve">Construction </w:t>
      </w:r>
      <w:r w:rsidR="00367F20">
        <w:rPr>
          <w:spacing w:val="-1"/>
        </w:rPr>
        <w:t>Material</w:t>
      </w:r>
      <w:r w:rsidR="00367F20">
        <w:t xml:space="preserve"> </w:t>
      </w:r>
      <w:r w:rsidR="00367F20">
        <w:rPr>
          <w:spacing w:val="-1"/>
        </w:rPr>
        <w:t>Handling,</w:t>
      </w:r>
      <w:r w:rsidR="00367F20">
        <w:t xml:space="preserve"> </w:t>
      </w:r>
      <w:r w:rsidR="00367F20">
        <w:rPr>
          <w:spacing w:val="-1"/>
        </w:rPr>
        <w:t>Storage,</w:t>
      </w:r>
      <w:r w:rsidR="00367F20">
        <w:t xml:space="preserve"> </w:t>
      </w:r>
      <w:r w:rsidR="00367F20">
        <w:rPr>
          <w:spacing w:val="-1"/>
        </w:rPr>
        <w:t>Use</w:t>
      </w:r>
      <w:r w:rsidR="00367F20">
        <w:rPr>
          <w:spacing w:val="1"/>
        </w:rPr>
        <w:t xml:space="preserve"> </w:t>
      </w:r>
      <w:r w:rsidR="00367F20">
        <w:rPr>
          <w:spacing w:val="-1"/>
        </w:rPr>
        <w:t>and</w:t>
      </w:r>
      <w:r w:rsidR="00367F20">
        <w:rPr>
          <w:spacing w:val="1"/>
        </w:rPr>
        <w:t xml:space="preserve"> </w:t>
      </w:r>
      <w:r w:rsidR="00367F20">
        <w:rPr>
          <w:spacing w:val="-1"/>
        </w:rPr>
        <w:t>Disposal</w:t>
      </w:r>
      <w:r w:rsidR="00367F20">
        <w:rPr>
          <w:spacing w:val="-8"/>
        </w:rPr>
        <w:t xml:space="preserve"> </w:t>
      </w:r>
      <w:hyperlink r:id="rId9" w:history="1">
        <w:r w:rsidR="001D7C6E" w:rsidRPr="008F2B27">
          <w:rPr>
            <w:rStyle w:val="Hyperlink"/>
            <w:spacing w:val="2"/>
          </w:rPr>
          <w:t>https://app.leg.wa.gov/WAC/default.aspx?cite=296-155-325</w:t>
        </w:r>
      </w:hyperlink>
      <w:r w:rsidR="001D7C6E">
        <w:rPr>
          <w:spacing w:val="2"/>
        </w:rPr>
        <w:t xml:space="preserve"> </w:t>
      </w:r>
    </w:p>
    <w:p w14:paraId="671D3BD3" w14:textId="6236362C" w:rsidR="00034391" w:rsidRDefault="00034391">
      <w:pPr>
        <w:pStyle w:val="BodyText"/>
        <w:numPr>
          <w:ilvl w:val="1"/>
          <w:numId w:val="3"/>
        </w:numPr>
        <w:tabs>
          <w:tab w:val="left" w:pos="1240"/>
        </w:tabs>
      </w:pPr>
      <w:r>
        <w:t xml:space="preserve">Ergonomics </w:t>
      </w:r>
      <w:hyperlink r:id="rId10" w:history="1">
        <w:r w:rsidRPr="00034391">
          <w:rPr>
            <w:rStyle w:val="Hyperlink"/>
          </w:rPr>
          <w:t>SPPM 2.74</w:t>
        </w:r>
      </w:hyperlink>
    </w:p>
    <w:p w14:paraId="678CEC96" w14:textId="2FE0C1CD" w:rsidR="00C900D3" w:rsidRDefault="00C900D3">
      <w:pPr>
        <w:pStyle w:val="BodyText"/>
        <w:numPr>
          <w:ilvl w:val="1"/>
          <w:numId w:val="3"/>
        </w:numPr>
        <w:tabs>
          <w:tab w:val="left" w:pos="1240"/>
        </w:tabs>
      </w:pPr>
      <w:r>
        <w:t xml:space="preserve">Safety Precautions for Office Workers </w:t>
      </w:r>
      <w:hyperlink r:id="rId11" w:history="1">
        <w:r w:rsidRPr="00C900D3">
          <w:rPr>
            <w:rStyle w:val="Hyperlink"/>
          </w:rPr>
          <w:t>SPPM 2.78</w:t>
        </w:r>
      </w:hyperlink>
    </w:p>
    <w:p w14:paraId="245D15A7" w14:textId="45F8B3DE" w:rsidR="00056354" w:rsidRPr="00056354" w:rsidRDefault="008E17EC">
      <w:pPr>
        <w:pStyle w:val="BodyText"/>
        <w:numPr>
          <w:ilvl w:val="1"/>
          <w:numId w:val="3"/>
        </w:numPr>
        <w:tabs>
          <w:tab w:val="left" w:pos="1240"/>
        </w:tabs>
      </w:pPr>
      <w:r>
        <w:t xml:space="preserve">Flammable/Combustible Liquid Storage </w:t>
      </w:r>
      <w:hyperlink r:id="rId12" w:history="1">
        <w:r w:rsidRPr="008E17EC">
          <w:rPr>
            <w:rStyle w:val="Hyperlink"/>
          </w:rPr>
          <w:t>SPPM 8.12</w:t>
        </w:r>
      </w:hyperlink>
    </w:p>
    <w:p w14:paraId="2214755F" w14:textId="3967217B" w:rsidR="008373D7" w:rsidRPr="003F7E0B" w:rsidRDefault="008373D7">
      <w:pPr>
        <w:pStyle w:val="BodyText"/>
        <w:numPr>
          <w:ilvl w:val="1"/>
          <w:numId w:val="3"/>
        </w:numPr>
        <w:tabs>
          <w:tab w:val="left" w:pos="1240"/>
        </w:tabs>
        <w:rPr>
          <w:rStyle w:val="Hyperlink"/>
          <w:color w:val="auto"/>
          <w:u w:val="none"/>
        </w:rPr>
      </w:pPr>
      <w:r w:rsidRPr="00EF4823">
        <w:t>Storage of Dangerous Chemical Waste</w:t>
      </w:r>
      <w:r>
        <w:t xml:space="preserve"> </w:t>
      </w:r>
      <w:hyperlink r:id="rId13" w:history="1">
        <w:r w:rsidRPr="008373D7">
          <w:rPr>
            <w:rStyle w:val="Hyperlink"/>
          </w:rPr>
          <w:t>SPPM 5.68</w:t>
        </w:r>
      </w:hyperlink>
    </w:p>
    <w:p w14:paraId="447C308B" w14:textId="3CE58E85" w:rsidR="003F7E0B" w:rsidRDefault="003F7E0B">
      <w:pPr>
        <w:pStyle w:val="BodyText"/>
        <w:numPr>
          <w:ilvl w:val="1"/>
          <w:numId w:val="3"/>
        </w:numPr>
        <w:tabs>
          <w:tab w:val="left" w:pos="1240"/>
        </w:tabs>
      </w:pPr>
      <w:r>
        <w:rPr>
          <w:spacing w:val="-1"/>
        </w:rPr>
        <w:t xml:space="preserve">APP Chapter </w:t>
      </w:r>
      <w:r>
        <w:rPr>
          <w:spacing w:val="-1"/>
        </w:rPr>
        <w:t>7</w:t>
      </w:r>
      <w:r>
        <w:rPr>
          <w:spacing w:val="-1"/>
        </w:rPr>
        <w:t xml:space="preserve"> Compressed Gas Cylinders</w:t>
      </w:r>
    </w:p>
    <w:p w14:paraId="05E77EDA" w14:textId="77777777" w:rsidR="0003628B" w:rsidRPr="00EF4823" w:rsidRDefault="00367F20">
      <w:pPr>
        <w:pStyle w:val="BodyText"/>
        <w:numPr>
          <w:ilvl w:val="1"/>
          <w:numId w:val="3"/>
        </w:numPr>
        <w:tabs>
          <w:tab w:val="left" w:pos="1240"/>
        </w:tabs>
        <w:rPr>
          <w:spacing w:val="-1"/>
        </w:rPr>
      </w:pPr>
      <w:r w:rsidRPr="00EF4823">
        <w:rPr>
          <w:spacing w:val="-1"/>
        </w:rPr>
        <w:t xml:space="preserve">APP Chapter </w:t>
      </w:r>
      <w:r w:rsidR="00EF4823" w:rsidRPr="00EF4823">
        <w:rPr>
          <w:spacing w:val="-1"/>
        </w:rPr>
        <w:t>11</w:t>
      </w:r>
      <w:r w:rsidRPr="00EF4823">
        <w:rPr>
          <w:spacing w:val="-1"/>
        </w:rPr>
        <w:t xml:space="preserve"> Fall Protection</w:t>
      </w:r>
    </w:p>
    <w:p w14:paraId="26BD810E" w14:textId="225F3453" w:rsidR="003F7E0B" w:rsidRDefault="0068264E" w:rsidP="003F7E0B">
      <w:pPr>
        <w:pStyle w:val="BodyText"/>
        <w:numPr>
          <w:ilvl w:val="1"/>
          <w:numId w:val="3"/>
        </w:numPr>
        <w:tabs>
          <w:tab w:val="left" w:pos="1240"/>
        </w:tabs>
      </w:pPr>
      <w:r w:rsidRPr="00EF4823">
        <w:rPr>
          <w:spacing w:val="-1"/>
        </w:rPr>
        <w:t xml:space="preserve">APP Chapter </w:t>
      </w:r>
      <w:r w:rsidR="00EF4823" w:rsidRPr="00EF4823">
        <w:rPr>
          <w:spacing w:val="-1"/>
        </w:rPr>
        <w:t>10</w:t>
      </w:r>
      <w:r w:rsidRPr="00EF4823">
        <w:rPr>
          <w:spacing w:val="-1"/>
        </w:rPr>
        <w:t xml:space="preserve"> Ergonomics</w:t>
      </w:r>
    </w:p>
    <w:p w14:paraId="459C924B" w14:textId="77777777" w:rsidR="0003628B" w:rsidRDefault="0003628B">
      <w:pPr>
        <w:rPr>
          <w:rFonts w:ascii="Arial" w:eastAsia="Arial" w:hAnsi="Arial" w:cs="Arial"/>
          <w:sz w:val="20"/>
          <w:szCs w:val="20"/>
        </w:rPr>
      </w:pPr>
    </w:p>
    <w:p w14:paraId="22A50E0E" w14:textId="77777777" w:rsidR="0003628B" w:rsidRDefault="0003628B">
      <w:pPr>
        <w:rPr>
          <w:rFonts w:ascii="Arial" w:eastAsia="Arial" w:hAnsi="Arial" w:cs="Arial"/>
          <w:sz w:val="20"/>
          <w:szCs w:val="20"/>
        </w:rPr>
      </w:pPr>
    </w:p>
    <w:p w14:paraId="3118FB84" w14:textId="77777777" w:rsidR="0003628B" w:rsidRDefault="0003628B">
      <w:pPr>
        <w:spacing w:before="1"/>
        <w:rPr>
          <w:rFonts w:ascii="Arial" w:eastAsia="Arial" w:hAnsi="Arial" w:cs="Arial"/>
          <w:sz w:val="20"/>
          <w:szCs w:val="20"/>
        </w:rPr>
      </w:pPr>
    </w:p>
    <w:p w14:paraId="2675B4EC" w14:textId="77777777" w:rsidR="0068264E" w:rsidRDefault="0068264E" w:rsidP="0068264E">
      <w:pPr>
        <w:pStyle w:val="Heading2"/>
        <w:numPr>
          <w:ilvl w:val="0"/>
          <w:numId w:val="3"/>
        </w:numPr>
        <w:tabs>
          <w:tab w:val="left" w:pos="880"/>
        </w:tabs>
        <w:rPr>
          <w:b w:val="0"/>
          <w:bCs w:val="0"/>
        </w:rPr>
      </w:pPr>
      <w:r>
        <w:rPr>
          <w:spacing w:val="-1"/>
        </w:rPr>
        <w:t>Purpose:</w:t>
      </w:r>
    </w:p>
    <w:p w14:paraId="0CAA7D88" w14:textId="77777777" w:rsidR="0068264E" w:rsidRDefault="0068264E" w:rsidP="0068264E">
      <w:pPr>
        <w:pStyle w:val="BodyText"/>
        <w:spacing w:before="156"/>
        <w:ind w:left="520" w:right="169" w:firstLine="0"/>
      </w:pPr>
      <w:r>
        <w:rPr>
          <w:spacing w:val="-1"/>
        </w:rPr>
        <w:t>This APP chapter supports safe material handling and storage practices</w:t>
      </w:r>
      <w:r w:rsidR="0070120F">
        <w:rPr>
          <w:spacing w:val="-1"/>
        </w:rPr>
        <w:t>,</w:t>
      </w:r>
      <w:r>
        <w:rPr>
          <w:spacing w:val="-1"/>
        </w:rPr>
        <w:t xml:space="preserve"> intended to </w:t>
      </w:r>
      <w:proofErr w:type="gramStart"/>
      <w:r>
        <w:rPr>
          <w:spacing w:val="-1"/>
        </w:rPr>
        <w:t>reduce</w:t>
      </w:r>
      <w:proofErr w:type="gramEnd"/>
      <w:r>
        <w:rPr>
          <w:spacing w:val="-1"/>
        </w:rPr>
        <w:t xml:space="preserve"> or eliminate </w:t>
      </w:r>
      <w:r w:rsidR="0070120F">
        <w:rPr>
          <w:spacing w:val="-1"/>
        </w:rPr>
        <w:t xml:space="preserve">material handling and storage related </w:t>
      </w:r>
      <w:r w:rsidR="00B72C80">
        <w:rPr>
          <w:spacing w:val="-1"/>
        </w:rPr>
        <w:t xml:space="preserve">accidents and </w:t>
      </w:r>
      <w:r w:rsidR="0070120F">
        <w:rPr>
          <w:spacing w:val="-1"/>
        </w:rPr>
        <w:t>injuries, and maintain clear routes for emergency access and egress</w:t>
      </w:r>
      <w:r>
        <w:rPr>
          <w:spacing w:val="-1"/>
        </w:rPr>
        <w:t>.</w:t>
      </w:r>
    </w:p>
    <w:p w14:paraId="039E7BF0" w14:textId="77777777" w:rsidR="0068264E" w:rsidRPr="0068264E" w:rsidRDefault="0068264E" w:rsidP="0070120F">
      <w:pPr>
        <w:pStyle w:val="Heading2"/>
        <w:tabs>
          <w:tab w:val="left" w:pos="880"/>
        </w:tabs>
        <w:ind w:left="0" w:firstLine="0"/>
        <w:rPr>
          <w:b w:val="0"/>
          <w:bCs w:val="0"/>
        </w:rPr>
      </w:pPr>
    </w:p>
    <w:p w14:paraId="72055C22" w14:textId="77777777" w:rsidR="0003628B" w:rsidRDefault="00367F20">
      <w:pPr>
        <w:pStyle w:val="Heading2"/>
        <w:numPr>
          <w:ilvl w:val="0"/>
          <w:numId w:val="3"/>
        </w:numPr>
        <w:tabs>
          <w:tab w:val="left" w:pos="880"/>
        </w:tabs>
        <w:rPr>
          <w:b w:val="0"/>
          <w:bCs w:val="0"/>
        </w:rPr>
      </w:pPr>
      <w:r>
        <w:rPr>
          <w:spacing w:val="-1"/>
        </w:rPr>
        <w:t>Scope:</w:t>
      </w:r>
    </w:p>
    <w:p w14:paraId="52AC7C29" w14:textId="77777777" w:rsidR="0070120F" w:rsidRDefault="00934177">
      <w:pPr>
        <w:pStyle w:val="BodyText"/>
        <w:spacing w:before="156"/>
        <w:ind w:left="520" w:right="169" w:firstLine="0"/>
        <w:rPr>
          <w:spacing w:val="-1"/>
        </w:rPr>
      </w:pPr>
      <w:r w:rsidRPr="0065795E">
        <w:rPr>
          <w:spacing w:val="-1"/>
        </w:rPr>
        <w:t xml:space="preserve">This chapter applies to all EH&amp;S employees engaged in material handling and storage activities. </w:t>
      </w:r>
      <w:r w:rsidR="00C74C47" w:rsidRPr="00EF4823">
        <w:rPr>
          <w:spacing w:val="-1"/>
        </w:rPr>
        <w:t xml:space="preserve">Materials storage safety applies to the reduction or elimination of physical hazards </w:t>
      </w:r>
      <w:proofErr w:type="gramStart"/>
      <w:r w:rsidR="00C74C47" w:rsidRPr="00EF4823">
        <w:rPr>
          <w:spacing w:val="-1"/>
        </w:rPr>
        <w:t>e.g.</w:t>
      </w:r>
      <w:proofErr w:type="gramEnd"/>
      <w:r w:rsidR="00C74C47" w:rsidRPr="00EF4823">
        <w:rPr>
          <w:spacing w:val="-1"/>
        </w:rPr>
        <w:t xml:space="preserve"> tripping, falling, struck by object and chemical hazards e.g. flammability, corrosivity, reactivity and toxicity.</w:t>
      </w:r>
      <w:r w:rsidR="00C74C47">
        <w:rPr>
          <w:spacing w:val="-1"/>
        </w:rPr>
        <w:t xml:space="preserve"> </w:t>
      </w:r>
      <w:r w:rsidR="0065795E" w:rsidRPr="0065795E">
        <w:rPr>
          <w:spacing w:val="-1"/>
        </w:rPr>
        <w:t xml:space="preserve">This APP’s Ergonomics chapter establishes requirements for reducing or eliminating ergonomic hazards associated with material handling. </w:t>
      </w:r>
    </w:p>
    <w:p w14:paraId="3E241BD1" w14:textId="77777777" w:rsidR="0065795E" w:rsidRDefault="0065795E">
      <w:pPr>
        <w:pStyle w:val="BodyText"/>
        <w:spacing w:before="156"/>
        <w:ind w:left="520" w:right="169" w:firstLine="0"/>
        <w:rPr>
          <w:spacing w:val="-1"/>
          <w:highlight w:val="yellow"/>
        </w:rPr>
      </w:pPr>
    </w:p>
    <w:p w14:paraId="0A4C027C" w14:textId="77777777" w:rsidR="0065795E" w:rsidRDefault="0065795E" w:rsidP="0065795E">
      <w:pPr>
        <w:pStyle w:val="Heading2"/>
        <w:numPr>
          <w:ilvl w:val="0"/>
          <w:numId w:val="3"/>
        </w:numPr>
        <w:tabs>
          <w:tab w:val="left" w:pos="880"/>
        </w:tabs>
        <w:rPr>
          <w:b w:val="0"/>
          <w:bCs w:val="0"/>
        </w:rPr>
      </w:pPr>
      <w:r>
        <w:rPr>
          <w:spacing w:val="-1"/>
        </w:rPr>
        <w:t>Responsibilities:</w:t>
      </w:r>
    </w:p>
    <w:p w14:paraId="2108158E" w14:textId="77777777" w:rsidR="008373D7" w:rsidRDefault="008373D7" w:rsidP="0065795E">
      <w:pPr>
        <w:pStyle w:val="BodyText"/>
        <w:spacing w:before="156"/>
        <w:ind w:left="520" w:right="169" w:firstLine="0"/>
        <w:rPr>
          <w:spacing w:val="-1"/>
        </w:rPr>
      </w:pPr>
      <w:r w:rsidRPr="008373D7">
        <w:rPr>
          <w:spacing w:val="-1"/>
          <w:u w:val="single"/>
        </w:rPr>
        <w:t>Supervisors</w:t>
      </w:r>
      <w:r>
        <w:rPr>
          <w:spacing w:val="-1"/>
        </w:rPr>
        <w:t xml:space="preserve"> are responsible for the following:</w:t>
      </w:r>
    </w:p>
    <w:p w14:paraId="4E2FBF81" w14:textId="77777777" w:rsidR="002F2776" w:rsidRDefault="002F2776" w:rsidP="00864BFC">
      <w:pPr>
        <w:pStyle w:val="BodyText"/>
        <w:numPr>
          <w:ilvl w:val="0"/>
          <w:numId w:val="4"/>
        </w:numPr>
        <w:spacing w:before="156"/>
        <w:ind w:right="169"/>
        <w:rPr>
          <w:spacing w:val="-1"/>
        </w:rPr>
      </w:pPr>
      <w:r>
        <w:rPr>
          <w:spacing w:val="-1"/>
        </w:rPr>
        <w:t xml:space="preserve">Understanding the contents of this APP </w:t>
      </w:r>
      <w:proofErr w:type="gramStart"/>
      <w:r>
        <w:rPr>
          <w:spacing w:val="-1"/>
        </w:rPr>
        <w:t>chapter;</w:t>
      </w:r>
      <w:proofErr w:type="gramEnd"/>
    </w:p>
    <w:p w14:paraId="18D28651" w14:textId="77777777" w:rsidR="008373D7" w:rsidRDefault="00E87BCA" w:rsidP="00864BFC">
      <w:pPr>
        <w:pStyle w:val="BodyText"/>
        <w:numPr>
          <w:ilvl w:val="0"/>
          <w:numId w:val="4"/>
        </w:numPr>
        <w:spacing w:before="156"/>
        <w:ind w:right="169"/>
        <w:rPr>
          <w:spacing w:val="-1"/>
        </w:rPr>
      </w:pPr>
      <w:r>
        <w:rPr>
          <w:spacing w:val="-1"/>
        </w:rPr>
        <w:t xml:space="preserve">Designating appropriate storage areas for materials under their </w:t>
      </w:r>
      <w:proofErr w:type="gramStart"/>
      <w:r>
        <w:rPr>
          <w:spacing w:val="-1"/>
        </w:rPr>
        <w:t>control;</w:t>
      </w:r>
      <w:proofErr w:type="gramEnd"/>
    </w:p>
    <w:p w14:paraId="5F778BB8" w14:textId="77777777" w:rsidR="00A74DF9" w:rsidRDefault="00A74DF9" w:rsidP="00864BFC">
      <w:pPr>
        <w:pStyle w:val="BodyText"/>
        <w:numPr>
          <w:ilvl w:val="0"/>
          <w:numId w:val="4"/>
        </w:numPr>
        <w:spacing w:before="156"/>
        <w:ind w:right="169"/>
        <w:rPr>
          <w:spacing w:val="-1"/>
        </w:rPr>
      </w:pPr>
      <w:r>
        <w:rPr>
          <w:spacing w:val="-1"/>
        </w:rPr>
        <w:t xml:space="preserve">Designating and providing appropriate storage containers when </w:t>
      </w:r>
      <w:proofErr w:type="gramStart"/>
      <w:r>
        <w:rPr>
          <w:spacing w:val="-1"/>
        </w:rPr>
        <w:t>applicable;</w:t>
      </w:r>
      <w:proofErr w:type="gramEnd"/>
    </w:p>
    <w:p w14:paraId="0837F7D3" w14:textId="77777777" w:rsidR="007E145B" w:rsidRDefault="007E145B" w:rsidP="00864BFC">
      <w:pPr>
        <w:pStyle w:val="BodyText"/>
        <w:numPr>
          <w:ilvl w:val="0"/>
          <w:numId w:val="4"/>
        </w:numPr>
        <w:spacing w:before="156"/>
        <w:ind w:right="169"/>
        <w:rPr>
          <w:spacing w:val="-1"/>
        </w:rPr>
      </w:pPr>
      <w:r>
        <w:rPr>
          <w:spacing w:val="-1"/>
        </w:rPr>
        <w:t>Identifying appropriate Personal Protective Equipment (PPE).</w:t>
      </w:r>
    </w:p>
    <w:p w14:paraId="662B154B" w14:textId="77777777" w:rsidR="00E87BCA" w:rsidRDefault="00E87BCA" w:rsidP="00864BFC">
      <w:pPr>
        <w:pStyle w:val="BodyText"/>
        <w:numPr>
          <w:ilvl w:val="0"/>
          <w:numId w:val="4"/>
        </w:numPr>
        <w:spacing w:before="156"/>
        <w:ind w:right="169"/>
        <w:rPr>
          <w:spacing w:val="-1"/>
        </w:rPr>
      </w:pPr>
      <w:r>
        <w:rPr>
          <w:spacing w:val="-1"/>
        </w:rPr>
        <w:lastRenderedPageBreak/>
        <w:t xml:space="preserve">Providing necessary material handling equipment to support safe material handling practices </w:t>
      </w:r>
      <w:proofErr w:type="gramStart"/>
      <w:r>
        <w:rPr>
          <w:spacing w:val="-1"/>
        </w:rPr>
        <w:t>e.g.</w:t>
      </w:r>
      <w:proofErr w:type="gramEnd"/>
      <w:r>
        <w:rPr>
          <w:spacing w:val="-1"/>
        </w:rPr>
        <w:t xml:space="preserve"> </w:t>
      </w:r>
      <w:r w:rsidR="00474A9D">
        <w:rPr>
          <w:spacing w:val="-1"/>
        </w:rPr>
        <w:t>carts, dollies, drum dollies, pallet jacks;</w:t>
      </w:r>
    </w:p>
    <w:p w14:paraId="1DDCCE91" w14:textId="77777777" w:rsidR="002F2776" w:rsidRDefault="002F2776" w:rsidP="00864BFC">
      <w:pPr>
        <w:pStyle w:val="BodyText"/>
        <w:numPr>
          <w:ilvl w:val="0"/>
          <w:numId w:val="4"/>
        </w:numPr>
        <w:spacing w:before="156"/>
        <w:ind w:right="169"/>
        <w:rPr>
          <w:spacing w:val="-1"/>
        </w:rPr>
      </w:pPr>
      <w:r>
        <w:rPr>
          <w:spacing w:val="-1"/>
        </w:rPr>
        <w:t xml:space="preserve">Training employees on the appropriate material storage locations and </w:t>
      </w:r>
      <w:proofErr w:type="gramStart"/>
      <w:r>
        <w:rPr>
          <w:spacing w:val="-1"/>
        </w:rPr>
        <w:t>practices;</w:t>
      </w:r>
      <w:proofErr w:type="gramEnd"/>
    </w:p>
    <w:p w14:paraId="3AED4EDE" w14:textId="77777777" w:rsidR="002F2776" w:rsidRDefault="00A254B9" w:rsidP="00864BFC">
      <w:pPr>
        <w:pStyle w:val="BodyText"/>
        <w:numPr>
          <w:ilvl w:val="0"/>
          <w:numId w:val="4"/>
        </w:numPr>
        <w:spacing w:before="156"/>
        <w:ind w:right="169"/>
        <w:rPr>
          <w:spacing w:val="-1"/>
        </w:rPr>
      </w:pPr>
      <w:r>
        <w:rPr>
          <w:spacing w:val="-1"/>
        </w:rPr>
        <w:t>Training employees on appropriate material handling practices.</w:t>
      </w:r>
    </w:p>
    <w:p w14:paraId="3CF76B59" w14:textId="77777777" w:rsidR="0065795E" w:rsidRDefault="008373D7" w:rsidP="0065795E">
      <w:pPr>
        <w:pStyle w:val="BodyText"/>
        <w:spacing w:before="156"/>
        <w:ind w:left="520" w:right="169" w:firstLine="0"/>
        <w:rPr>
          <w:spacing w:val="-1"/>
        </w:rPr>
      </w:pPr>
      <w:r w:rsidRPr="008373D7">
        <w:rPr>
          <w:spacing w:val="-1"/>
          <w:u w:val="single"/>
        </w:rPr>
        <w:t>Employees</w:t>
      </w:r>
      <w:r w:rsidR="0065795E" w:rsidRPr="0065795E">
        <w:rPr>
          <w:spacing w:val="-1"/>
        </w:rPr>
        <w:t xml:space="preserve"> </w:t>
      </w:r>
      <w:r>
        <w:rPr>
          <w:spacing w:val="-1"/>
        </w:rPr>
        <w:t>are responsible for the following:</w:t>
      </w:r>
    </w:p>
    <w:p w14:paraId="7ADE00DB" w14:textId="77777777" w:rsidR="00274F2A" w:rsidRDefault="00274F2A" w:rsidP="00274F2A">
      <w:pPr>
        <w:pStyle w:val="BodyText"/>
        <w:numPr>
          <w:ilvl w:val="0"/>
          <w:numId w:val="4"/>
        </w:numPr>
        <w:spacing w:before="156"/>
        <w:ind w:right="169"/>
        <w:rPr>
          <w:spacing w:val="-1"/>
        </w:rPr>
      </w:pPr>
      <w:r>
        <w:rPr>
          <w:spacing w:val="-1"/>
        </w:rPr>
        <w:t xml:space="preserve">Understanding the contents of this APP </w:t>
      </w:r>
      <w:proofErr w:type="gramStart"/>
      <w:r>
        <w:rPr>
          <w:spacing w:val="-1"/>
        </w:rPr>
        <w:t>chapter;</w:t>
      </w:r>
      <w:proofErr w:type="gramEnd"/>
    </w:p>
    <w:p w14:paraId="31D3D55C" w14:textId="77777777" w:rsidR="00274F2A" w:rsidRDefault="002222F7" w:rsidP="00274F2A">
      <w:pPr>
        <w:pStyle w:val="BodyText"/>
        <w:numPr>
          <w:ilvl w:val="0"/>
          <w:numId w:val="4"/>
        </w:numPr>
        <w:spacing w:before="156"/>
        <w:ind w:right="169"/>
        <w:rPr>
          <w:spacing w:val="-1"/>
        </w:rPr>
      </w:pPr>
      <w:r>
        <w:rPr>
          <w:spacing w:val="-1"/>
        </w:rPr>
        <w:t xml:space="preserve">Storing materials in designated </w:t>
      </w:r>
      <w:proofErr w:type="gramStart"/>
      <w:r>
        <w:rPr>
          <w:spacing w:val="-1"/>
        </w:rPr>
        <w:t>areas</w:t>
      </w:r>
      <w:r w:rsidR="00274F2A">
        <w:rPr>
          <w:spacing w:val="-1"/>
        </w:rPr>
        <w:t>;</w:t>
      </w:r>
      <w:proofErr w:type="gramEnd"/>
    </w:p>
    <w:p w14:paraId="26ACF161" w14:textId="77777777" w:rsidR="00274F2A" w:rsidRDefault="002222F7" w:rsidP="00274F2A">
      <w:pPr>
        <w:pStyle w:val="BodyText"/>
        <w:numPr>
          <w:ilvl w:val="0"/>
          <w:numId w:val="4"/>
        </w:numPr>
        <w:spacing w:before="156"/>
        <w:ind w:right="169"/>
        <w:rPr>
          <w:spacing w:val="-1"/>
        </w:rPr>
      </w:pPr>
      <w:r>
        <w:rPr>
          <w:spacing w:val="-1"/>
        </w:rPr>
        <w:t xml:space="preserve">Storing materials in designated containers when </w:t>
      </w:r>
      <w:proofErr w:type="gramStart"/>
      <w:r>
        <w:rPr>
          <w:spacing w:val="-1"/>
        </w:rPr>
        <w:t>applicable</w:t>
      </w:r>
      <w:r w:rsidR="00274F2A">
        <w:rPr>
          <w:spacing w:val="-1"/>
        </w:rPr>
        <w:t>;</w:t>
      </w:r>
      <w:proofErr w:type="gramEnd"/>
    </w:p>
    <w:p w14:paraId="53B4F09A" w14:textId="77777777" w:rsidR="007E145B" w:rsidRDefault="007E145B" w:rsidP="00274F2A">
      <w:pPr>
        <w:pStyle w:val="BodyText"/>
        <w:numPr>
          <w:ilvl w:val="0"/>
          <w:numId w:val="4"/>
        </w:numPr>
        <w:spacing w:before="156"/>
        <w:ind w:right="169"/>
        <w:rPr>
          <w:spacing w:val="-1"/>
        </w:rPr>
      </w:pPr>
      <w:r>
        <w:rPr>
          <w:spacing w:val="-1"/>
        </w:rPr>
        <w:t xml:space="preserve">Wearing </w:t>
      </w:r>
      <w:proofErr w:type="gramStart"/>
      <w:r>
        <w:rPr>
          <w:spacing w:val="-1"/>
        </w:rPr>
        <w:t>PPE;</w:t>
      </w:r>
      <w:proofErr w:type="gramEnd"/>
    </w:p>
    <w:p w14:paraId="5F7F2008" w14:textId="77777777" w:rsidR="00274F2A" w:rsidRDefault="002222F7" w:rsidP="00274F2A">
      <w:pPr>
        <w:pStyle w:val="BodyText"/>
        <w:numPr>
          <w:ilvl w:val="0"/>
          <w:numId w:val="4"/>
        </w:numPr>
        <w:spacing w:before="156"/>
        <w:ind w:right="169"/>
        <w:rPr>
          <w:spacing w:val="-1"/>
        </w:rPr>
      </w:pPr>
      <w:r>
        <w:rPr>
          <w:spacing w:val="-1"/>
        </w:rPr>
        <w:t>Using</w:t>
      </w:r>
      <w:r w:rsidR="00274F2A">
        <w:rPr>
          <w:spacing w:val="-1"/>
        </w:rPr>
        <w:t xml:space="preserve"> material handling equipment </w:t>
      </w:r>
      <w:r>
        <w:rPr>
          <w:spacing w:val="-1"/>
        </w:rPr>
        <w:t>safely</w:t>
      </w:r>
      <w:r w:rsidR="00274F2A">
        <w:rPr>
          <w:spacing w:val="-1"/>
        </w:rPr>
        <w:t xml:space="preserve"> </w:t>
      </w:r>
      <w:proofErr w:type="gramStart"/>
      <w:r w:rsidR="00274F2A">
        <w:rPr>
          <w:spacing w:val="-1"/>
        </w:rPr>
        <w:t>e.g.</w:t>
      </w:r>
      <w:proofErr w:type="gramEnd"/>
      <w:r w:rsidR="00274F2A">
        <w:rPr>
          <w:spacing w:val="-1"/>
        </w:rPr>
        <w:t xml:space="preserve"> carts, dollies, drum dollies, pallet jacks;</w:t>
      </w:r>
    </w:p>
    <w:p w14:paraId="2AFCB5D0" w14:textId="77777777" w:rsidR="00274F2A" w:rsidRDefault="002222F7" w:rsidP="00274F2A">
      <w:pPr>
        <w:pStyle w:val="BodyText"/>
        <w:numPr>
          <w:ilvl w:val="0"/>
          <w:numId w:val="4"/>
        </w:numPr>
        <w:spacing w:before="156"/>
        <w:ind w:right="169"/>
        <w:rPr>
          <w:spacing w:val="-1"/>
        </w:rPr>
      </w:pPr>
      <w:r>
        <w:rPr>
          <w:spacing w:val="-1"/>
        </w:rPr>
        <w:t xml:space="preserve">Participating in material storage </w:t>
      </w:r>
      <w:proofErr w:type="gramStart"/>
      <w:r>
        <w:rPr>
          <w:spacing w:val="-1"/>
        </w:rPr>
        <w:t>training</w:t>
      </w:r>
      <w:r w:rsidR="00274F2A">
        <w:rPr>
          <w:spacing w:val="-1"/>
        </w:rPr>
        <w:t>;</w:t>
      </w:r>
      <w:proofErr w:type="gramEnd"/>
    </w:p>
    <w:p w14:paraId="3BD7BD69" w14:textId="77777777" w:rsidR="008373D7" w:rsidRPr="00274F2A" w:rsidRDefault="002222F7" w:rsidP="00274F2A">
      <w:pPr>
        <w:pStyle w:val="BodyText"/>
        <w:numPr>
          <w:ilvl w:val="0"/>
          <w:numId w:val="4"/>
        </w:numPr>
        <w:spacing w:before="156"/>
        <w:ind w:right="169"/>
        <w:rPr>
          <w:spacing w:val="-1"/>
        </w:rPr>
      </w:pPr>
      <w:r>
        <w:rPr>
          <w:spacing w:val="-1"/>
        </w:rPr>
        <w:t>Participating in material handling training</w:t>
      </w:r>
      <w:r w:rsidR="00274F2A" w:rsidRPr="00274F2A">
        <w:rPr>
          <w:spacing w:val="-1"/>
        </w:rPr>
        <w:t>.</w:t>
      </w:r>
    </w:p>
    <w:p w14:paraId="5E8A3E9B" w14:textId="77777777" w:rsidR="0003628B" w:rsidRDefault="0003628B">
      <w:pPr>
        <w:spacing w:before="5"/>
        <w:rPr>
          <w:rFonts w:ascii="Arial" w:eastAsia="Arial" w:hAnsi="Arial" w:cs="Arial"/>
          <w:sz w:val="34"/>
          <w:szCs w:val="34"/>
        </w:rPr>
      </w:pPr>
    </w:p>
    <w:p w14:paraId="7890BBDD" w14:textId="77777777" w:rsidR="0003628B" w:rsidRDefault="00367F20">
      <w:pPr>
        <w:pStyle w:val="Heading2"/>
        <w:numPr>
          <w:ilvl w:val="0"/>
          <w:numId w:val="3"/>
        </w:numPr>
        <w:tabs>
          <w:tab w:val="left" w:pos="880"/>
        </w:tabs>
        <w:rPr>
          <w:b w:val="0"/>
          <w:bCs w:val="0"/>
        </w:rPr>
      </w:pPr>
      <w:r>
        <w:rPr>
          <w:spacing w:val="-1"/>
        </w:rPr>
        <w:t>Training:</w:t>
      </w:r>
    </w:p>
    <w:p w14:paraId="6383FB47" w14:textId="77777777" w:rsidR="0003628B" w:rsidRDefault="0003628B">
      <w:pPr>
        <w:rPr>
          <w:rFonts w:ascii="Arial" w:eastAsia="Arial" w:hAnsi="Arial" w:cs="Arial"/>
          <w:b/>
          <w:bCs/>
          <w:sz w:val="24"/>
          <w:szCs w:val="24"/>
        </w:rPr>
      </w:pPr>
    </w:p>
    <w:p w14:paraId="594BC582" w14:textId="77777777" w:rsidR="0003628B" w:rsidRDefault="00367F20">
      <w:pPr>
        <w:pStyle w:val="BodyText"/>
        <w:ind w:left="520" w:right="383" w:firstLine="0"/>
      </w:pPr>
      <w:r>
        <w:rPr>
          <w:spacing w:val="-1"/>
        </w:rPr>
        <w:t xml:space="preserve">Training </w:t>
      </w:r>
      <w:r>
        <w:rPr>
          <w:spacing w:val="-2"/>
        </w:rPr>
        <w:t>will</w:t>
      </w:r>
      <w:r>
        <w:t xml:space="preserve"> be</w:t>
      </w:r>
      <w:r>
        <w:rPr>
          <w:spacing w:val="1"/>
        </w:rPr>
        <w:t xml:space="preserve"> </w:t>
      </w:r>
      <w:r>
        <w:rPr>
          <w:spacing w:val="-1"/>
        </w:rPr>
        <w:t>provided</w:t>
      </w:r>
      <w:r>
        <w:rPr>
          <w:spacing w:val="1"/>
        </w:rPr>
        <w:t xml:space="preserve"> </w:t>
      </w:r>
      <w:r>
        <w:t>to</w:t>
      </w:r>
      <w:r>
        <w:rPr>
          <w:spacing w:val="-1"/>
        </w:rPr>
        <w:t xml:space="preserve"> employees</w:t>
      </w:r>
      <w:r>
        <w:t xml:space="preserve"> </w:t>
      </w:r>
      <w:r>
        <w:rPr>
          <w:spacing w:val="-1"/>
        </w:rPr>
        <w:t>once at</w:t>
      </w:r>
      <w:r>
        <w:t xml:space="preserve"> the</w:t>
      </w:r>
      <w:r>
        <w:rPr>
          <w:spacing w:val="-1"/>
        </w:rPr>
        <w:t xml:space="preserve"> time</w:t>
      </w:r>
      <w:r>
        <w:rPr>
          <w:spacing w:val="1"/>
        </w:rPr>
        <w:t xml:space="preserve"> </w:t>
      </w:r>
      <w:r>
        <w:rPr>
          <w:spacing w:val="-1"/>
        </w:rPr>
        <w:t>of</w:t>
      </w:r>
      <w:r>
        <w:t xml:space="preserve"> </w:t>
      </w:r>
      <w:r>
        <w:rPr>
          <w:spacing w:val="-1"/>
        </w:rPr>
        <w:t>hire</w:t>
      </w:r>
      <w:r>
        <w:rPr>
          <w:spacing w:val="1"/>
        </w:rPr>
        <w:t xml:space="preserve"> </w:t>
      </w:r>
      <w:r>
        <w:rPr>
          <w:spacing w:val="-1"/>
        </w:rPr>
        <w:t xml:space="preserve">when related </w:t>
      </w:r>
      <w:r>
        <w:t>to</w:t>
      </w:r>
      <w:r>
        <w:rPr>
          <w:spacing w:val="1"/>
        </w:rPr>
        <w:t xml:space="preserve"> </w:t>
      </w:r>
      <w:r>
        <w:rPr>
          <w:spacing w:val="-1"/>
        </w:rPr>
        <w:t>the</w:t>
      </w:r>
      <w:r>
        <w:rPr>
          <w:spacing w:val="61"/>
        </w:rPr>
        <w:t xml:space="preserve"> </w:t>
      </w:r>
      <w:r>
        <w:rPr>
          <w:spacing w:val="-1"/>
        </w:rPr>
        <w:t>employee</w:t>
      </w:r>
      <w:r>
        <w:rPr>
          <w:spacing w:val="1"/>
        </w:rPr>
        <w:t xml:space="preserve"> </w:t>
      </w:r>
      <w:r>
        <w:rPr>
          <w:spacing w:val="-1"/>
        </w:rPr>
        <w:t>job</w:t>
      </w:r>
      <w:r>
        <w:rPr>
          <w:spacing w:val="1"/>
        </w:rPr>
        <w:t xml:space="preserve"> </w:t>
      </w:r>
      <w:r>
        <w:rPr>
          <w:spacing w:val="-1"/>
        </w:rPr>
        <w:t>classification.</w:t>
      </w:r>
      <w:r>
        <w:rPr>
          <w:spacing w:val="65"/>
        </w:rPr>
        <w:t xml:space="preserve"> </w:t>
      </w:r>
      <w:r>
        <w:rPr>
          <w:spacing w:val="-1"/>
        </w:rPr>
        <w:t xml:space="preserve">Re-training </w:t>
      </w:r>
      <w:r>
        <w:rPr>
          <w:spacing w:val="-2"/>
        </w:rPr>
        <w:t>will</w:t>
      </w:r>
      <w:r>
        <w:rPr>
          <w:spacing w:val="2"/>
        </w:rPr>
        <w:t xml:space="preserve"> </w:t>
      </w:r>
      <w:r>
        <w:t>be</w:t>
      </w:r>
      <w:r>
        <w:rPr>
          <w:spacing w:val="1"/>
        </w:rPr>
        <w:t xml:space="preserve"> </w:t>
      </w:r>
      <w:r>
        <w:rPr>
          <w:spacing w:val="-1"/>
        </w:rPr>
        <w:t>required</w:t>
      </w:r>
      <w:r>
        <w:rPr>
          <w:spacing w:val="1"/>
        </w:rPr>
        <w:t xml:space="preserve"> </w:t>
      </w:r>
      <w:r>
        <w:rPr>
          <w:spacing w:val="-1"/>
        </w:rPr>
        <w:t>when:</w:t>
      </w:r>
    </w:p>
    <w:p w14:paraId="4AE4E996" w14:textId="77777777" w:rsidR="0003628B" w:rsidRDefault="0003628B">
      <w:pPr>
        <w:spacing w:before="11"/>
        <w:rPr>
          <w:rFonts w:ascii="Arial" w:eastAsia="Arial" w:hAnsi="Arial" w:cs="Arial"/>
          <w:sz w:val="25"/>
          <w:szCs w:val="25"/>
        </w:rPr>
      </w:pPr>
    </w:p>
    <w:p w14:paraId="4AE205C5" w14:textId="77777777" w:rsidR="0003628B" w:rsidRDefault="00367F20">
      <w:pPr>
        <w:pStyle w:val="BodyText"/>
        <w:numPr>
          <w:ilvl w:val="0"/>
          <w:numId w:val="2"/>
        </w:numPr>
        <w:tabs>
          <w:tab w:val="left" w:pos="1286"/>
        </w:tabs>
        <w:spacing w:line="274" w:lineRule="exact"/>
        <w:ind w:right="705"/>
      </w:pPr>
      <w:r>
        <w:rPr>
          <w:spacing w:val="-1"/>
        </w:rPr>
        <w:t>There</w:t>
      </w:r>
      <w:r>
        <w:rPr>
          <w:spacing w:val="1"/>
        </w:rPr>
        <w:t xml:space="preserve"> </w:t>
      </w:r>
      <w:r>
        <w:rPr>
          <w:spacing w:val="-2"/>
        </w:rPr>
        <w:t>have</w:t>
      </w:r>
      <w:r>
        <w:rPr>
          <w:spacing w:val="1"/>
        </w:rPr>
        <w:t xml:space="preserve"> </w:t>
      </w:r>
      <w:r>
        <w:rPr>
          <w:spacing w:val="-1"/>
        </w:rPr>
        <w:t>been</w:t>
      </w:r>
      <w:r>
        <w:rPr>
          <w:spacing w:val="1"/>
        </w:rPr>
        <w:t xml:space="preserve"> </w:t>
      </w:r>
      <w:r>
        <w:rPr>
          <w:spacing w:val="-1"/>
        </w:rPr>
        <w:t>changes</w:t>
      </w:r>
      <w:r>
        <w:t xml:space="preserve"> </w:t>
      </w:r>
      <w:r>
        <w:rPr>
          <w:spacing w:val="-1"/>
        </w:rPr>
        <w:t>in</w:t>
      </w:r>
      <w:r>
        <w:rPr>
          <w:spacing w:val="1"/>
        </w:rPr>
        <w:t xml:space="preserve"> </w:t>
      </w:r>
      <w:r>
        <w:t>the</w:t>
      </w:r>
      <w:r>
        <w:rPr>
          <w:spacing w:val="-1"/>
        </w:rPr>
        <w:t xml:space="preserve"> workplace,</w:t>
      </w:r>
      <w:r>
        <w:t xml:space="preserve"> </w:t>
      </w:r>
      <w:r>
        <w:rPr>
          <w:spacing w:val="-1"/>
        </w:rPr>
        <w:t>such</w:t>
      </w:r>
      <w:r>
        <w:rPr>
          <w:spacing w:val="1"/>
        </w:rPr>
        <w:t xml:space="preserve"> </w:t>
      </w:r>
      <w:r>
        <w:t>as</w:t>
      </w:r>
      <w:r>
        <w:rPr>
          <w:spacing w:val="-2"/>
        </w:rPr>
        <w:t xml:space="preserve"> </w:t>
      </w:r>
      <w:r>
        <w:t>new</w:t>
      </w:r>
      <w:r>
        <w:rPr>
          <w:spacing w:val="-3"/>
        </w:rPr>
        <w:t xml:space="preserve"> </w:t>
      </w:r>
      <w:r>
        <w:rPr>
          <w:spacing w:val="-1"/>
        </w:rPr>
        <w:t>processes</w:t>
      </w:r>
      <w:r>
        <w:rPr>
          <w:spacing w:val="-2"/>
        </w:rPr>
        <w:t xml:space="preserve"> </w:t>
      </w:r>
      <w:r w:rsidR="00A940E3">
        <w:t>or</w:t>
      </w:r>
      <w:r>
        <w:rPr>
          <w:spacing w:val="45"/>
        </w:rPr>
        <w:t xml:space="preserve"> </w:t>
      </w:r>
      <w:r>
        <w:rPr>
          <w:spacing w:val="-1"/>
        </w:rPr>
        <w:t>material</w:t>
      </w:r>
      <w:r>
        <w:t xml:space="preserve"> </w:t>
      </w:r>
      <w:r>
        <w:rPr>
          <w:spacing w:val="-1"/>
        </w:rPr>
        <w:t xml:space="preserve">handling </w:t>
      </w:r>
      <w:proofErr w:type="gramStart"/>
      <w:r>
        <w:rPr>
          <w:spacing w:val="-1"/>
        </w:rPr>
        <w:t>equipment;</w:t>
      </w:r>
      <w:proofErr w:type="gramEnd"/>
    </w:p>
    <w:p w14:paraId="5C042E15" w14:textId="77777777" w:rsidR="0003628B" w:rsidRDefault="00367F20">
      <w:pPr>
        <w:pStyle w:val="BodyText"/>
        <w:numPr>
          <w:ilvl w:val="0"/>
          <w:numId w:val="2"/>
        </w:numPr>
        <w:tabs>
          <w:tab w:val="left" w:pos="1286"/>
        </w:tabs>
        <w:spacing w:before="17" w:line="276" w:lineRule="exact"/>
        <w:ind w:right="450"/>
      </w:pPr>
      <w:r>
        <w:rPr>
          <w:spacing w:val="-1"/>
        </w:rPr>
        <w:t>Changes</w:t>
      </w:r>
      <w:r>
        <w:t xml:space="preserve"> </w:t>
      </w:r>
      <w:r>
        <w:rPr>
          <w:spacing w:val="-1"/>
        </w:rPr>
        <w:t>in</w:t>
      </w:r>
      <w:r>
        <w:rPr>
          <w:spacing w:val="1"/>
        </w:rPr>
        <w:t xml:space="preserve"> </w:t>
      </w:r>
      <w:r>
        <w:rPr>
          <w:spacing w:val="-1"/>
        </w:rPr>
        <w:t>the types</w:t>
      </w:r>
      <w:r>
        <w:t xml:space="preserve"> </w:t>
      </w:r>
      <w:r>
        <w:rPr>
          <w:spacing w:val="-1"/>
        </w:rPr>
        <w:t>of</w:t>
      </w:r>
      <w:r>
        <w:t xml:space="preserve"> </w:t>
      </w:r>
      <w:r>
        <w:rPr>
          <w:spacing w:val="-1"/>
        </w:rPr>
        <w:t>materials</w:t>
      </w:r>
      <w:r>
        <w:t xml:space="preserve"> </w:t>
      </w:r>
      <w:r>
        <w:rPr>
          <w:spacing w:val="-1"/>
        </w:rPr>
        <w:t>handled</w:t>
      </w:r>
      <w:r w:rsidR="00DF1551">
        <w:rPr>
          <w:spacing w:val="-1"/>
        </w:rPr>
        <w:t xml:space="preserve"> and/or </w:t>
      </w:r>
      <w:proofErr w:type="gramStart"/>
      <w:r w:rsidR="00DF1551">
        <w:rPr>
          <w:spacing w:val="-1"/>
        </w:rPr>
        <w:t>stored</w:t>
      </w:r>
      <w:r>
        <w:rPr>
          <w:spacing w:val="-1"/>
        </w:rPr>
        <w:t>;</w:t>
      </w:r>
      <w:proofErr w:type="gramEnd"/>
    </w:p>
    <w:p w14:paraId="2768BB77" w14:textId="77777777" w:rsidR="0003628B" w:rsidRPr="00034391" w:rsidRDefault="00367F20" w:rsidP="00034391">
      <w:pPr>
        <w:pStyle w:val="BodyText"/>
        <w:numPr>
          <w:ilvl w:val="0"/>
          <w:numId w:val="2"/>
        </w:numPr>
        <w:tabs>
          <w:tab w:val="left" w:pos="1286"/>
        </w:tabs>
        <w:spacing w:before="16" w:line="276" w:lineRule="exact"/>
        <w:ind w:right="383"/>
      </w:pPr>
      <w:r>
        <w:t>When</w:t>
      </w:r>
      <w:r>
        <w:rPr>
          <w:spacing w:val="-1"/>
        </w:rPr>
        <w:t xml:space="preserve"> an</w:t>
      </w:r>
      <w:r>
        <w:rPr>
          <w:spacing w:val="1"/>
        </w:rPr>
        <w:t xml:space="preserve"> </w:t>
      </w:r>
      <w:r>
        <w:rPr>
          <w:spacing w:val="-1"/>
        </w:rPr>
        <w:t>employee</w:t>
      </w:r>
      <w:r>
        <w:rPr>
          <w:spacing w:val="1"/>
        </w:rPr>
        <w:t xml:space="preserve"> </w:t>
      </w:r>
      <w:r>
        <w:rPr>
          <w:spacing w:val="-1"/>
        </w:rPr>
        <w:t>exhibits</w:t>
      </w:r>
      <w:r>
        <w:t xml:space="preserve"> </w:t>
      </w:r>
      <w:r>
        <w:rPr>
          <w:spacing w:val="-1"/>
        </w:rPr>
        <w:t>inadequate</w:t>
      </w:r>
      <w:r>
        <w:rPr>
          <w:spacing w:val="1"/>
        </w:rPr>
        <w:t xml:space="preserve"> </w:t>
      </w:r>
      <w:r>
        <w:rPr>
          <w:spacing w:val="-1"/>
        </w:rPr>
        <w:t>knowledge,</w:t>
      </w:r>
      <w:r>
        <w:t xml:space="preserve"> </w:t>
      </w:r>
      <w:r>
        <w:rPr>
          <w:spacing w:val="-1"/>
        </w:rPr>
        <w:t>skill</w:t>
      </w:r>
      <w:r>
        <w:t xml:space="preserve"> and</w:t>
      </w:r>
      <w:r>
        <w:rPr>
          <w:spacing w:val="-1"/>
        </w:rPr>
        <w:t xml:space="preserve"> understanding</w:t>
      </w:r>
      <w:r>
        <w:rPr>
          <w:spacing w:val="43"/>
        </w:rPr>
        <w:t xml:space="preserve"> </w:t>
      </w:r>
      <w:r>
        <w:t>or</w:t>
      </w:r>
      <w:r>
        <w:rPr>
          <w:spacing w:val="-1"/>
        </w:rPr>
        <w:t xml:space="preserve"> non-conforming practices</w:t>
      </w:r>
      <w:r>
        <w:t xml:space="preserve"> </w:t>
      </w:r>
      <w:r>
        <w:rPr>
          <w:spacing w:val="-1"/>
        </w:rPr>
        <w:t>in</w:t>
      </w:r>
      <w:r>
        <w:rPr>
          <w:spacing w:val="1"/>
        </w:rPr>
        <w:t xml:space="preserve"> </w:t>
      </w:r>
      <w:r>
        <w:rPr>
          <w:spacing w:val="-1"/>
        </w:rPr>
        <w:t>the</w:t>
      </w:r>
      <w:r>
        <w:rPr>
          <w:spacing w:val="1"/>
        </w:rPr>
        <w:t xml:space="preserve"> </w:t>
      </w:r>
      <w:r>
        <w:rPr>
          <w:spacing w:val="-1"/>
        </w:rPr>
        <w:t>safe</w:t>
      </w:r>
      <w:r>
        <w:rPr>
          <w:spacing w:val="1"/>
        </w:rPr>
        <w:t xml:space="preserve"> </w:t>
      </w:r>
      <w:r w:rsidR="00DF1551">
        <w:rPr>
          <w:spacing w:val="1"/>
        </w:rPr>
        <w:t xml:space="preserve">handling and </w:t>
      </w:r>
      <w:r>
        <w:rPr>
          <w:spacing w:val="-2"/>
        </w:rPr>
        <w:t>storage</w:t>
      </w:r>
      <w:r>
        <w:rPr>
          <w:spacing w:val="1"/>
        </w:rPr>
        <w:t xml:space="preserve"> </w:t>
      </w:r>
      <w:r>
        <w:rPr>
          <w:spacing w:val="-1"/>
        </w:rPr>
        <w:t>of</w:t>
      </w:r>
      <w:r>
        <w:rPr>
          <w:spacing w:val="3"/>
        </w:rPr>
        <w:t xml:space="preserve"> </w:t>
      </w:r>
      <w:r>
        <w:rPr>
          <w:spacing w:val="-1"/>
        </w:rPr>
        <w:t>materials.</w:t>
      </w:r>
    </w:p>
    <w:p w14:paraId="77EC83EB" w14:textId="77777777" w:rsidR="0003628B" w:rsidRDefault="0003628B">
      <w:pPr>
        <w:spacing w:before="7"/>
        <w:rPr>
          <w:rFonts w:ascii="Arial" w:eastAsia="Arial" w:hAnsi="Arial" w:cs="Arial"/>
          <w:sz w:val="23"/>
          <w:szCs w:val="23"/>
        </w:rPr>
      </w:pPr>
    </w:p>
    <w:p w14:paraId="478DB758" w14:textId="77777777" w:rsidR="0003628B" w:rsidRDefault="00367F20">
      <w:pPr>
        <w:pStyle w:val="BodyText"/>
        <w:ind w:left="520" w:right="169" w:firstLine="0"/>
      </w:pPr>
      <w:r>
        <w:rPr>
          <w:spacing w:val="-1"/>
        </w:rPr>
        <w:t xml:space="preserve">Training </w:t>
      </w:r>
      <w:r>
        <w:rPr>
          <w:spacing w:val="-2"/>
        </w:rPr>
        <w:t>will</w:t>
      </w:r>
      <w:r>
        <w:t xml:space="preserve"> </w:t>
      </w:r>
      <w:r>
        <w:rPr>
          <w:spacing w:val="-1"/>
        </w:rPr>
        <w:t>require</w:t>
      </w:r>
      <w:r>
        <w:rPr>
          <w:spacing w:val="1"/>
        </w:rPr>
        <w:t xml:space="preserve"> </w:t>
      </w:r>
      <w:r>
        <w:rPr>
          <w:spacing w:val="-1"/>
        </w:rPr>
        <w:t>participants</w:t>
      </w:r>
      <w:r>
        <w:t xml:space="preserve"> </w:t>
      </w:r>
      <w:r>
        <w:rPr>
          <w:spacing w:val="-1"/>
        </w:rPr>
        <w:t>to</w:t>
      </w:r>
      <w:r>
        <w:rPr>
          <w:spacing w:val="1"/>
        </w:rPr>
        <w:t xml:space="preserve"> </w:t>
      </w:r>
      <w:r>
        <w:rPr>
          <w:spacing w:val="-1"/>
        </w:rPr>
        <w:t>demonstrate</w:t>
      </w:r>
      <w:r>
        <w:rPr>
          <w:spacing w:val="1"/>
        </w:rPr>
        <w:t xml:space="preserve"> </w:t>
      </w:r>
      <w:r>
        <w:rPr>
          <w:spacing w:val="-1"/>
        </w:rPr>
        <w:t>an</w:t>
      </w:r>
      <w:r>
        <w:rPr>
          <w:spacing w:val="1"/>
        </w:rPr>
        <w:t xml:space="preserve"> </w:t>
      </w:r>
      <w:r>
        <w:rPr>
          <w:spacing w:val="-1"/>
        </w:rPr>
        <w:t>understanding of</w:t>
      </w:r>
      <w:r>
        <w:t xml:space="preserve"> the</w:t>
      </w:r>
      <w:r>
        <w:rPr>
          <w:spacing w:val="1"/>
        </w:rPr>
        <w:t xml:space="preserve"> </w:t>
      </w:r>
      <w:r>
        <w:rPr>
          <w:spacing w:val="-1"/>
        </w:rPr>
        <w:t>topic</w:t>
      </w:r>
      <w:r>
        <w:rPr>
          <w:spacing w:val="-2"/>
        </w:rPr>
        <w:t xml:space="preserve"> </w:t>
      </w:r>
      <w:r>
        <w:t>and</w:t>
      </w:r>
      <w:r>
        <w:rPr>
          <w:spacing w:val="-1"/>
        </w:rPr>
        <w:t xml:space="preserve"> </w:t>
      </w:r>
      <w:r>
        <w:t>a</w:t>
      </w:r>
      <w:r>
        <w:rPr>
          <w:spacing w:val="67"/>
        </w:rPr>
        <w:t xml:space="preserve"> </w:t>
      </w:r>
      <w:r>
        <w:rPr>
          <w:spacing w:val="-1"/>
        </w:rPr>
        <w:t>proficiency</w:t>
      </w:r>
      <w:r>
        <w:rPr>
          <w:spacing w:val="-2"/>
        </w:rPr>
        <w:t xml:space="preserve"> </w:t>
      </w:r>
      <w:r w:rsidR="00A940E3">
        <w:rPr>
          <w:spacing w:val="-1"/>
        </w:rPr>
        <w:t>handling and</w:t>
      </w:r>
      <w:r>
        <w:rPr>
          <w:spacing w:val="3"/>
        </w:rPr>
        <w:t xml:space="preserve"> </w:t>
      </w:r>
      <w:r>
        <w:rPr>
          <w:spacing w:val="-1"/>
        </w:rPr>
        <w:t>storing materials.</w:t>
      </w:r>
      <w:r>
        <w:rPr>
          <w:spacing w:val="65"/>
        </w:rPr>
        <w:t xml:space="preserve"> </w:t>
      </w:r>
      <w:r>
        <w:rPr>
          <w:spacing w:val="-1"/>
        </w:rPr>
        <w:t>Training information</w:t>
      </w:r>
      <w:r>
        <w:rPr>
          <w:spacing w:val="1"/>
        </w:rPr>
        <w:t xml:space="preserve"> </w:t>
      </w:r>
      <w:r>
        <w:rPr>
          <w:spacing w:val="-2"/>
        </w:rPr>
        <w:t>will</w:t>
      </w:r>
      <w:r>
        <w:t xml:space="preserve"> </w:t>
      </w:r>
      <w:r>
        <w:rPr>
          <w:spacing w:val="-1"/>
        </w:rPr>
        <w:t>include:</w:t>
      </w:r>
    </w:p>
    <w:p w14:paraId="22BF973E" w14:textId="77777777" w:rsidR="0003628B" w:rsidRDefault="0003628B">
      <w:pPr>
        <w:spacing w:before="1"/>
        <w:rPr>
          <w:rFonts w:ascii="Arial" w:eastAsia="Arial" w:hAnsi="Arial" w:cs="Arial"/>
          <w:sz w:val="24"/>
          <w:szCs w:val="24"/>
        </w:rPr>
      </w:pPr>
    </w:p>
    <w:p w14:paraId="2B19EB0F" w14:textId="77777777" w:rsidR="00DF1551" w:rsidRDefault="00DF1551">
      <w:pPr>
        <w:pStyle w:val="BodyText"/>
        <w:numPr>
          <w:ilvl w:val="0"/>
          <w:numId w:val="2"/>
        </w:numPr>
        <w:tabs>
          <w:tab w:val="left" w:pos="1240"/>
        </w:tabs>
        <w:ind w:left="1240" w:right="976"/>
      </w:pPr>
      <w:r>
        <w:t xml:space="preserve">Storing materials so they do not pose a tripping or other hazard and do not interfere with walkways or emergency egress. </w:t>
      </w:r>
      <w:r w:rsidR="00DA316D">
        <w:t xml:space="preserve">Emergency exit routes must be at least 7 feet 6 inches </w:t>
      </w:r>
      <w:proofErr w:type="gramStart"/>
      <w:r w:rsidR="00DA316D">
        <w:t>high</w:t>
      </w:r>
      <w:proofErr w:type="gramEnd"/>
      <w:r w:rsidR="00DA316D">
        <w:t xml:space="preserve"> and no projections may reduce the height from the floor to less than 6 feet 8 inches. Exit routes must be 28 inches wide minimum (or wider to accommodate occupant load).</w:t>
      </w:r>
    </w:p>
    <w:p w14:paraId="1C5B6782" w14:textId="77777777" w:rsidR="00986AD7" w:rsidRDefault="00986AD7">
      <w:pPr>
        <w:pStyle w:val="BodyText"/>
        <w:numPr>
          <w:ilvl w:val="0"/>
          <w:numId w:val="2"/>
        </w:numPr>
        <w:tabs>
          <w:tab w:val="left" w:pos="1240"/>
        </w:tabs>
        <w:ind w:left="1240" w:right="976"/>
      </w:pPr>
      <w:r>
        <w:t xml:space="preserve">Storing materials so they may be accessed safely for retrieval </w:t>
      </w:r>
      <w:proofErr w:type="gramStart"/>
      <w:r>
        <w:t>e.g.</w:t>
      </w:r>
      <w:proofErr w:type="gramEnd"/>
      <w:r>
        <w:t xml:space="preserve"> store heavy materials lower and lighter materials higher.</w:t>
      </w:r>
    </w:p>
    <w:p w14:paraId="799E9D85" w14:textId="77777777" w:rsidR="00FB6EBD" w:rsidRDefault="00FB6EBD">
      <w:pPr>
        <w:pStyle w:val="BodyText"/>
        <w:numPr>
          <w:ilvl w:val="0"/>
          <w:numId w:val="2"/>
        </w:numPr>
        <w:tabs>
          <w:tab w:val="left" w:pos="1240"/>
        </w:tabs>
        <w:ind w:left="1240" w:right="976"/>
      </w:pPr>
      <w:r>
        <w:t>Storage capacity of shelving, cabinets</w:t>
      </w:r>
      <w:r w:rsidR="00A940E3">
        <w:t>,</w:t>
      </w:r>
      <w:r>
        <w:t xml:space="preserve"> mezzanines, etc. </w:t>
      </w:r>
    </w:p>
    <w:p w14:paraId="550DF977" w14:textId="77777777" w:rsidR="00FB6EBD" w:rsidRDefault="00FB6EBD">
      <w:pPr>
        <w:pStyle w:val="BodyText"/>
        <w:numPr>
          <w:ilvl w:val="0"/>
          <w:numId w:val="2"/>
        </w:numPr>
        <w:tabs>
          <w:tab w:val="left" w:pos="1240"/>
        </w:tabs>
        <w:ind w:left="1240" w:right="976"/>
      </w:pPr>
      <w:r>
        <w:t>Rated capacity of material handl</w:t>
      </w:r>
      <w:r w:rsidR="00A940E3">
        <w:t xml:space="preserve">ing equipment </w:t>
      </w:r>
      <w:proofErr w:type="gramStart"/>
      <w:r w:rsidR="00A940E3">
        <w:t>e.g.</w:t>
      </w:r>
      <w:proofErr w:type="gramEnd"/>
      <w:r w:rsidR="00A940E3">
        <w:t xml:space="preserve"> pallet jacks or</w:t>
      </w:r>
      <w:r>
        <w:t xml:space="preserve"> powered lifts.</w:t>
      </w:r>
    </w:p>
    <w:p w14:paraId="142837B4" w14:textId="5436AA61" w:rsidR="00986AD7" w:rsidRDefault="00986AD7">
      <w:pPr>
        <w:pStyle w:val="BodyText"/>
        <w:numPr>
          <w:ilvl w:val="0"/>
          <w:numId w:val="2"/>
        </w:numPr>
        <w:tabs>
          <w:tab w:val="left" w:pos="1240"/>
        </w:tabs>
        <w:ind w:left="1240" w:right="976"/>
      </w:pPr>
      <w:r>
        <w:t xml:space="preserve">Designated storage locations </w:t>
      </w:r>
      <w:proofErr w:type="gramStart"/>
      <w:r>
        <w:t>e.g.</w:t>
      </w:r>
      <w:proofErr w:type="gramEnd"/>
      <w:r>
        <w:t xml:space="preserve"> flammable materials storage</w:t>
      </w:r>
    </w:p>
    <w:p w14:paraId="65EDB653" w14:textId="77777777" w:rsidR="007E145B" w:rsidRDefault="00986AD7" w:rsidP="007E145B">
      <w:pPr>
        <w:pStyle w:val="BodyText"/>
        <w:numPr>
          <w:ilvl w:val="0"/>
          <w:numId w:val="2"/>
        </w:numPr>
        <w:tabs>
          <w:tab w:val="left" w:pos="1240"/>
        </w:tabs>
        <w:ind w:left="1240" w:right="976"/>
      </w:pPr>
      <w:r>
        <w:lastRenderedPageBreak/>
        <w:t xml:space="preserve">Compatible/incompatible materials storage </w:t>
      </w:r>
      <w:proofErr w:type="gramStart"/>
      <w:r>
        <w:t>e.g.</w:t>
      </w:r>
      <w:proofErr w:type="gramEnd"/>
      <w:r>
        <w:t xml:space="preserve"> do not store oxidizers or </w:t>
      </w:r>
      <w:proofErr w:type="spellStart"/>
      <w:r>
        <w:t>reactives</w:t>
      </w:r>
      <w:proofErr w:type="spellEnd"/>
      <w:r>
        <w:t xml:space="preserve"> with flammables.</w:t>
      </w:r>
    </w:p>
    <w:p w14:paraId="6B78885C" w14:textId="77777777" w:rsidR="007E145B" w:rsidRDefault="007E145B" w:rsidP="007E145B">
      <w:pPr>
        <w:pStyle w:val="BodyText"/>
        <w:tabs>
          <w:tab w:val="left" w:pos="1240"/>
        </w:tabs>
        <w:ind w:right="976"/>
      </w:pPr>
    </w:p>
    <w:p w14:paraId="0A141515" w14:textId="77777777" w:rsidR="007E145B" w:rsidRPr="008B3C38" w:rsidRDefault="007E145B" w:rsidP="007E145B">
      <w:pPr>
        <w:pStyle w:val="Heading2"/>
        <w:numPr>
          <w:ilvl w:val="0"/>
          <w:numId w:val="3"/>
        </w:numPr>
        <w:tabs>
          <w:tab w:val="left" w:pos="880"/>
        </w:tabs>
        <w:spacing w:before="69"/>
        <w:rPr>
          <w:b w:val="0"/>
          <w:bCs w:val="0"/>
        </w:rPr>
      </w:pPr>
      <w:r>
        <w:rPr>
          <w:spacing w:val="-1"/>
        </w:rPr>
        <w:t>Requirements:</w:t>
      </w:r>
    </w:p>
    <w:p w14:paraId="3F796A38" w14:textId="77777777" w:rsidR="007E145B" w:rsidRDefault="007E145B" w:rsidP="007E145B">
      <w:pPr>
        <w:rPr>
          <w:rFonts w:ascii="Arial" w:eastAsia="Arial" w:hAnsi="Arial" w:cs="Arial"/>
          <w:b/>
          <w:bCs/>
          <w:sz w:val="24"/>
          <w:szCs w:val="24"/>
        </w:rPr>
      </w:pPr>
    </w:p>
    <w:p w14:paraId="2FECCAE6" w14:textId="77777777" w:rsidR="007E145B" w:rsidRDefault="007E145B" w:rsidP="007E145B">
      <w:pPr>
        <w:ind w:left="160" w:right="5355"/>
        <w:rPr>
          <w:rFonts w:ascii="Arial" w:eastAsia="Arial" w:hAnsi="Arial" w:cs="Arial"/>
          <w:sz w:val="24"/>
          <w:szCs w:val="24"/>
        </w:rPr>
      </w:pPr>
      <w:r>
        <w:rPr>
          <w:rFonts w:ascii="Arial"/>
          <w:b/>
          <w:spacing w:val="-1"/>
          <w:sz w:val="24"/>
        </w:rPr>
        <w:t>GENERAL</w:t>
      </w:r>
      <w:r>
        <w:rPr>
          <w:rFonts w:ascii="Arial"/>
          <w:b/>
          <w:sz w:val="24"/>
        </w:rPr>
        <w:t xml:space="preserve"> </w:t>
      </w:r>
      <w:r>
        <w:rPr>
          <w:rFonts w:ascii="Arial"/>
          <w:b/>
          <w:spacing w:val="-1"/>
          <w:sz w:val="24"/>
        </w:rPr>
        <w:t>MATERIALS</w:t>
      </w:r>
      <w:r>
        <w:rPr>
          <w:rFonts w:ascii="Arial"/>
          <w:b/>
          <w:spacing w:val="1"/>
          <w:sz w:val="24"/>
        </w:rPr>
        <w:t xml:space="preserve"> </w:t>
      </w:r>
      <w:r>
        <w:rPr>
          <w:rFonts w:ascii="Arial"/>
          <w:b/>
          <w:spacing w:val="-2"/>
          <w:sz w:val="24"/>
        </w:rPr>
        <w:t>STORAGE</w:t>
      </w:r>
      <w:r>
        <w:rPr>
          <w:rFonts w:ascii="Arial"/>
          <w:b/>
          <w:spacing w:val="27"/>
          <w:sz w:val="24"/>
        </w:rPr>
        <w:t xml:space="preserve"> </w:t>
      </w:r>
      <w:r>
        <w:rPr>
          <w:rFonts w:ascii="Arial"/>
          <w:b/>
          <w:spacing w:val="-1"/>
          <w:sz w:val="24"/>
        </w:rPr>
        <w:t>WASHINGTON</w:t>
      </w:r>
      <w:r>
        <w:rPr>
          <w:rFonts w:ascii="Arial"/>
          <w:b/>
          <w:sz w:val="24"/>
        </w:rPr>
        <w:t xml:space="preserve"> </w:t>
      </w:r>
      <w:r>
        <w:rPr>
          <w:rFonts w:ascii="Arial"/>
          <w:b/>
          <w:spacing w:val="-1"/>
          <w:sz w:val="24"/>
        </w:rPr>
        <w:t>STATE</w:t>
      </w:r>
      <w:r>
        <w:rPr>
          <w:rFonts w:ascii="Arial"/>
          <w:b/>
          <w:spacing w:val="1"/>
          <w:sz w:val="24"/>
        </w:rPr>
        <w:t xml:space="preserve"> </w:t>
      </w:r>
      <w:r>
        <w:rPr>
          <w:rFonts w:ascii="Arial"/>
          <w:b/>
          <w:spacing w:val="-1"/>
          <w:sz w:val="24"/>
        </w:rPr>
        <w:t>UNIVERSITY</w:t>
      </w:r>
    </w:p>
    <w:p w14:paraId="2A30AA41" w14:textId="77777777" w:rsidR="007E145B" w:rsidRDefault="007E145B" w:rsidP="007E145B">
      <w:pPr>
        <w:rPr>
          <w:rFonts w:ascii="Arial" w:eastAsia="Arial" w:hAnsi="Arial" w:cs="Arial"/>
          <w:b/>
          <w:bCs/>
          <w:sz w:val="24"/>
          <w:szCs w:val="24"/>
        </w:rPr>
      </w:pPr>
    </w:p>
    <w:p w14:paraId="28004B25" w14:textId="77777777" w:rsidR="007E145B" w:rsidRDefault="007E145B" w:rsidP="007E145B">
      <w:pPr>
        <w:ind w:left="160"/>
        <w:rPr>
          <w:rFonts w:ascii="Arial" w:eastAsia="Arial" w:hAnsi="Arial" w:cs="Arial"/>
          <w:sz w:val="24"/>
          <w:szCs w:val="24"/>
        </w:rPr>
      </w:pPr>
      <w:r>
        <w:rPr>
          <w:rFonts w:ascii="Arial"/>
          <w:b/>
          <w:spacing w:val="-1"/>
          <w:sz w:val="24"/>
        </w:rPr>
        <w:t>Moving,</w:t>
      </w:r>
      <w:r>
        <w:rPr>
          <w:rFonts w:ascii="Arial"/>
          <w:b/>
          <w:sz w:val="24"/>
        </w:rPr>
        <w:t xml:space="preserve"> </w:t>
      </w:r>
      <w:r>
        <w:rPr>
          <w:rFonts w:ascii="Arial"/>
          <w:b/>
          <w:spacing w:val="-1"/>
          <w:sz w:val="24"/>
        </w:rPr>
        <w:t>handling,</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storing</w:t>
      </w:r>
      <w:r>
        <w:rPr>
          <w:rFonts w:ascii="Arial"/>
          <w:b/>
          <w:sz w:val="24"/>
        </w:rPr>
        <w:t xml:space="preserve"> </w:t>
      </w:r>
      <w:r>
        <w:rPr>
          <w:rFonts w:ascii="Arial"/>
          <w:b/>
          <w:spacing w:val="-1"/>
          <w:sz w:val="24"/>
        </w:rPr>
        <w:t>materials</w:t>
      </w:r>
    </w:p>
    <w:p w14:paraId="2E4F8184" w14:textId="77777777" w:rsidR="007E145B" w:rsidRDefault="007E145B" w:rsidP="007E145B">
      <w:pPr>
        <w:rPr>
          <w:rFonts w:ascii="Arial" w:eastAsia="Arial" w:hAnsi="Arial" w:cs="Arial"/>
          <w:b/>
          <w:bCs/>
          <w:sz w:val="24"/>
          <w:szCs w:val="24"/>
        </w:rPr>
      </w:pPr>
    </w:p>
    <w:p w14:paraId="3B286BD6" w14:textId="77777777" w:rsidR="007E145B" w:rsidRDefault="007E145B" w:rsidP="007E145B">
      <w:pPr>
        <w:pStyle w:val="BodyText"/>
        <w:ind w:left="879" w:right="257" w:firstLine="0"/>
      </w:pPr>
      <w:r>
        <w:rPr>
          <w:spacing w:val="-1"/>
        </w:rPr>
        <w:t>For</w:t>
      </w:r>
      <w:r>
        <w:rPr>
          <w:spacing w:val="-6"/>
        </w:rPr>
        <w:t xml:space="preserve"> </w:t>
      </w:r>
      <w:r>
        <w:rPr>
          <w:spacing w:val="2"/>
        </w:rPr>
        <w:t>WSU</w:t>
      </w:r>
      <w:r>
        <w:t xml:space="preserve"> </w:t>
      </w:r>
      <w:r>
        <w:rPr>
          <w:spacing w:val="-1"/>
        </w:rPr>
        <w:t>employees</w:t>
      </w:r>
      <w:r>
        <w:rPr>
          <w:spacing w:val="-2"/>
        </w:rPr>
        <w:t xml:space="preserve"> </w:t>
      </w:r>
      <w:r>
        <w:rPr>
          <w:spacing w:val="-1"/>
        </w:rPr>
        <w:t xml:space="preserve">moving </w:t>
      </w:r>
      <w:r>
        <w:t>or</w:t>
      </w:r>
      <w:r>
        <w:rPr>
          <w:spacing w:val="-1"/>
        </w:rPr>
        <w:t xml:space="preserve"> handling any</w:t>
      </w:r>
      <w:r>
        <w:rPr>
          <w:spacing w:val="-2"/>
        </w:rPr>
        <w:t xml:space="preserve"> </w:t>
      </w:r>
      <w:r>
        <w:rPr>
          <w:spacing w:val="-1"/>
        </w:rPr>
        <w:t>materials</w:t>
      </w:r>
      <w:r>
        <w:rPr>
          <w:spacing w:val="-2"/>
        </w:rPr>
        <w:t xml:space="preserve"> </w:t>
      </w:r>
      <w:r>
        <w:t>for</w:t>
      </w:r>
      <w:r>
        <w:rPr>
          <w:spacing w:val="-1"/>
        </w:rPr>
        <w:t xml:space="preserve"> storage,</w:t>
      </w:r>
      <w:r>
        <w:rPr>
          <w:spacing w:val="-2"/>
        </w:rPr>
        <w:t xml:space="preserve"> </w:t>
      </w:r>
      <w:r>
        <w:rPr>
          <w:spacing w:val="-1"/>
        </w:rPr>
        <w:t xml:space="preserve">please </w:t>
      </w:r>
      <w:r>
        <w:t>follow</w:t>
      </w:r>
      <w:r>
        <w:rPr>
          <w:spacing w:val="53"/>
        </w:rPr>
        <w:t xml:space="preserve"> </w:t>
      </w:r>
      <w:r>
        <w:rPr>
          <w:spacing w:val="-1"/>
        </w:rPr>
        <w:t>guidelines</w:t>
      </w:r>
      <w:r>
        <w:t xml:space="preserve"> </w:t>
      </w:r>
      <w:r>
        <w:rPr>
          <w:spacing w:val="-1"/>
        </w:rPr>
        <w:t>outlined</w:t>
      </w:r>
      <w:r>
        <w:rPr>
          <w:spacing w:val="1"/>
        </w:rPr>
        <w:t xml:space="preserve"> </w:t>
      </w:r>
      <w:r>
        <w:rPr>
          <w:spacing w:val="-1"/>
        </w:rPr>
        <w:t xml:space="preserve">in </w:t>
      </w:r>
      <w:hyperlink r:id="rId14">
        <w:r>
          <w:rPr>
            <w:color w:val="0000FF"/>
            <w:u w:val="single" w:color="0000FF"/>
          </w:rPr>
          <w:t>SPPM</w:t>
        </w:r>
      </w:hyperlink>
      <w:r>
        <w:rPr>
          <w:color w:val="0000FF"/>
          <w:spacing w:val="65"/>
          <w:u w:val="single" w:color="0000FF"/>
        </w:rPr>
        <w:t xml:space="preserve"> </w:t>
      </w:r>
      <w:r>
        <w:rPr>
          <w:color w:val="0000FF"/>
          <w:spacing w:val="-1"/>
          <w:u w:val="single" w:color="0000FF"/>
        </w:rPr>
        <w:t>2.74</w:t>
      </w:r>
      <w:r>
        <w:rPr>
          <w:spacing w:val="-1"/>
        </w:rPr>
        <w:t xml:space="preserve"> - </w:t>
      </w:r>
      <w:r w:rsidRPr="00034391">
        <w:rPr>
          <w:i/>
          <w:spacing w:val="-1"/>
        </w:rPr>
        <w:t>E</w:t>
      </w:r>
      <w:r>
        <w:rPr>
          <w:i/>
          <w:spacing w:val="-1"/>
        </w:rPr>
        <w:t>rgonomics</w:t>
      </w:r>
      <w:r>
        <w:rPr>
          <w:spacing w:val="-1"/>
        </w:rPr>
        <w:t xml:space="preserve"> and this APP’s Ergonomics chapter.</w:t>
      </w:r>
    </w:p>
    <w:p w14:paraId="18BDC424" w14:textId="77777777" w:rsidR="007E145B" w:rsidRDefault="007E145B" w:rsidP="007E145B">
      <w:pPr>
        <w:spacing w:before="1"/>
        <w:rPr>
          <w:rFonts w:ascii="Arial" w:eastAsia="Arial" w:hAnsi="Arial" w:cs="Arial"/>
          <w:sz w:val="24"/>
          <w:szCs w:val="24"/>
        </w:rPr>
      </w:pPr>
    </w:p>
    <w:p w14:paraId="431A52EC" w14:textId="77777777" w:rsidR="007E145B" w:rsidRDefault="007E145B" w:rsidP="007E145B">
      <w:pPr>
        <w:pStyle w:val="BodyText"/>
        <w:numPr>
          <w:ilvl w:val="0"/>
          <w:numId w:val="1"/>
        </w:numPr>
        <w:tabs>
          <w:tab w:val="left" w:pos="1240"/>
        </w:tabs>
        <w:ind w:right="383"/>
      </w:pPr>
      <w:r>
        <w:t>Before moving materials, evaluate the pathway through which the materials will be moved and confirm the path is free from obstruction. Consider the need for assistance or use of equipment if the terrain is uneven.</w:t>
      </w:r>
    </w:p>
    <w:p w14:paraId="63EC0A43" w14:textId="77777777" w:rsidR="007E145B" w:rsidRDefault="007E145B" w:rsidP="007E145B">
      <w:pPr>
        <w:pStyle w:val="BodyText"/>
        <w:tabs>
          <w:tab w:val="left" w:pos="1240"/>
        </w:tabs>
        <w:ind w:left="880" w:right="383" w:firstLine="0"/>
      </w:pPr>
    </w:p>
    <w:p w14:paraId="7152A712" w14:textId="77777777" w:rsidR="007E145B" w:rsidRDefault="007E145B" w:rsidP="007E145B">
      <w:pPr>
        <w:pStyle w:val="BodyText"/>
        <w:numPr>
          <w:ilvl w:val="0"/>
          <w:numId w:val="1"/>
        </w:numPr>
        <w:tabs>
          <w:tab w:val="left" w:pos="1240"/>
        </w:tabs>
        <w:ind w:right="383"/>
      </w:pPr>
      <w:r>
        <w:t>Wear appropriate PPE.</w:t>
      </w:r>
      <w:r w:rsidR="00AA2FE6">
        <w:t xml:space="preserve"> If you are unsure what PPE might be appropriate, contact your supervisor.</w:t>
      </w:r>
    </w:p>
    <w:p w14:paraId="0AE04B9D" w14:textId="77777777" w:rsidR="007E145B" w:rsidRDefault="007E145B" w:rsidP="007E145B">
      <w:pPr>
        <w:pStyle w:val="BodyText"/>
        <w:tabs>
          <w:tab w:val="left" w:pos="1240"/>
        </w:tabs>
        <w:ind w:right="383" w:firstLine="0"/>
      </w:pPr>
    </w:p>
    <w:p w14:paraId="59C17311" w14:textId="77777777" w:rsidR="007E145B" w:rsidRDefault="007E145B" w:rsidP="007E145B">
      <w:pPr>
        <w:pStyle w:val="BodyText"/>
        <w:numPr>
          <w:ilvl w:val="0"/>
          <w:numId w:val="1"/>
        </w:numPr>
        <w:tabs>
          <w:tab w:val="left" w:pos="1240"/>
        </w:tabs>
        <w:ind w:right="383"/>
      </w:pPr>
      <w:r>
        <w:t>When</w:t>
      </w:r>
      <w:r>
        <w:rPr>
          <w:spacing w:val="-4"/>
        </w:rPr>
        <w:t xml:space="preserve"> </w:t>
      </w:r>
      <w:r>
        <w:rPr>
          <w:spacing w:val="-1"/>
        </w:rPr>
        <w:t>manually</w:t>
      </w:r>
      <w:r>
        <w:rPr>
          <w:spacing w:val="-2"/>
        </w:rPr>
        <w:t xml:space="preserve"> </w:t>
      </w:r>
      <w:r>
        <w:rPr>
          <w:spacing w:val="-1"/>
        </w:rPr>
        <w:t>moving materials,</w:t>
      </w:r>
      <w:r>
        <w:rPr>
          <w:spacing w:val="-2"/>
        </w:rPr>
        <w:t xml:space="preserve"> </w:t>
      </w:r>
      <w:r>
        <w:t>seek</w:t>
      </w:r>
      <w:r>
        <w:rPr>
          <w:spacing w:val="-2"/>
        </w:rPr>
        <w:t xml:space="preserve"> </w:t>
      </w:r>
      <w:r>
        <w:rPr>
          <w:spacing w:val="-1"/>
        </w:rPr>
        <w:t>help</w:t>
      </w:r>
      <w:r>
        <w:rPr>
          <w:spacing w:val="1"/>
        </w:rPr>
        <w:t xml:space="preserve"> </w:t>
      </w:r>
      <w:r>
        <w:rPr>
          <w:spacing w:val="-1"/>
        </w:rPr>
        <w:t>when</w:t>
      </w:r>
      <w:r>
        <w:rPr>
          <w:spacing w:val="1"/>
        </w:rPr>
        <w:t xml:space="preserve"> </w:t>
      </w:r>
      <w:r>
        <w:t>a</w:t>
      </w:r>
      <w:r>
        <w:rPr>
          <w:spacing w:val="-1"/>
        </w:rPr>
        <w:t xml:space="preserve"> load</w:t>
      </w:r>
      <w:r>
        <w:rPr>
          <w:spacing w:val="57"/>
        </w:rPr>
        <w:t xml:space="preserve"> </w:t>
      </w:r>
      <w:r>
        <w:rPr>
          <w:spacing w:val="-1"/>
        </w:rPr>
        <w:t>cannot</w:t>
      </w:r>
      <w:r>
        <w:t xml:space="preserve"> </w:t>
      </w:r>
      <w:r>
        <w:rPr>
          <w:spacing w:val="-1"/>
        </w:rPr>
        <w:t>be</w:t>
      </w:r>
      <w:r>
        <w:rPr>
          <w:spacing w:val="1"/>
        </w:rPr>
        <w:t xml:space="preserve"> </w:t>
      </w:r>
      <w:r>
        <w:rPr>
          <w:spacing w:val="-1"/>
        </w:rPr>
        <w:t>handled</w:t>
      </w:r>
      <w:r w:rsidRPr="00034391">
        <w:rPr>
          <w:spacing w:val="-1"/>
        </w:rPr>
        <w:t xml:space="preserve"> </w:t>
      </w:r>
      <w:r>
        <w:rPr>
          <w:spacing w:val="-1"/>
        </w:rPr>
        <w:t>safely.</w:t>
      </w:r>
    </w:p>
    <w:p w14:paraId="6D683362" w14:textId="77777777" w:rsidR="007E145B" w:rsidRDefault="007E145B" w:rsidP="007E145B">
      <w:pPr>
        <w:spacing w:before="2"/>
        <w:rPr>
          <w:rFonts w:ascii="Arial" w:eastAsia="Arial" w:hAnsi="Arial" w:cs="Arial"/>
          <w:sz w:val="24"/>
          <w:szCs w:val="24"/>
        </w:rPr>
      </w:pPr>
    </w:p>
    <w:p w14:paraId="51881922" w14:textId="77777777" w:rsidR="007E145B" w:rsidRDefault="007E145B" w:rsidP="007E145B">
      <w:pPr>
        <w:pStyle w:val="BodyText"/>
        <w:numPr>
          <w:ilvl w:val="0"/>
          <w:numId w:val="1"/>
        </w:numPr>
        <w:tabs>
          <w:tab w:val="left" w:pos="1240"/>
        </w:tabs>
        <w:spacing w:line="239" w:lineRule="auto"/>
        <w:ind w:right="169"/>
      </w:pPr>
      <w:r>
        <w:t>When</w:t>
      </w:r>
      <w:r>
        <w:rPr>
          <w:spacing w:val="-1"/>
        </w:rPr>
        <w:t xml:space="preserve"> placing blocks</w:t>
      </w:r>
      <w:r>
        <w:t xml:space="preserve"> </w:t>
      </w:r>
      <w:r>
        <w:rPr>
          <w:spacing w:val="-1"/>
        </w:rPr>
        <w:t>under raised</w:t>
      </w:r>
      <w:r>
        <w:rPr>
          <w:spacing w:val="1"/>
        </w:rPr>
        <w:t xml:space="preserve"> </w:t>
      </w:r>
      <w:r>
        <w:rPr>
          <w:spacing w:val="-1"/>
        </w:rPr>
        <w:t>loads,</w:t>
      </w:r>
      <w:r>
        <w:rPr>
          <w:spacing w:val="-2"/>
        </w:rPr>
        <w:t xml:space="preserve"> </w:t>
      </w:r>
      <w:r>
        <w:rPr>
          <w:spacing w:val="-1"/>
        </w:rPr>
        <w:t>ensure the</w:t>
      </w:r>
      <w:r>
        <w:rPr>
          <w:spacing w:val="1"/>
        </w:rPr>
        <w:t xml:space="preserve"> </w:t>
      </w:r>
      <w:r>
        <w:rPr>
          <w:spacing w:val="-1"/>
        </w:rPr>
        <w:t>load</w:t>
      </w:r>
      <w:r>
        <w:rPr>
          <w:spacing w:val="1"/>
        </w:rPr>
        <w:t xml:space="preserve"> </w:t>
      </w:r>
      <w:r>
        <w:rPr>
          <w:spacing w:val="-1"/>
        </w:rPr>
        <w:t>is</w:t>
      </w:r>
      <w:r>
        <w:rPr>
          <w:spacing w:val="-2"/>
        </w:rPr>
        <w:t xml:space="preserve"> </w:t>
      </w:r>
      <w:r>
        <w:t xml:space="preserve">not </w:t>
      </w:r>
      <w:r>
        <w:rPr>
          <w:spacing w:val="-1"/>
        </w:rPr>
        <w:t>released</w:t>
      </w:r>
      <w:r>
        <w:rPr>
          <w:spacing w:val="1"/>
        </w:rPr>
        <w:t xml:space="preserve"> </w:t>
      </w:r>
      <w:r>
        <w:rPr>
          <w:spacing w:val="-1"/>
        </w:rPr>
        <w:t>until</w:t>
      </w:r>
      <w:r>
        <w:t xml:space="preserve"> </w:t>
      </w:r>
      <w:r>
        <w:rPr>
          <w:spacing w:val="-1"/>
        </w:rPr>
        <w:t>hands</w:t>
      </w:r>
      <w:r>
        <w:t xml:space="preserve"> and feet </w:t>
      </w:r>
      <w:r>
        <w:rPr>
          <w:spacing w:val="-1"/>
        </w:rPr>
        <w:t>are</w:t>
      </w:r>
      <w:r>
        <w:rPr>
          <w:spacing w:val="1"/>
        </w:rPr>
        <w:t xml:space="preserve"> </w:t>
      </w:r>
      <w:r>
        <w:rPr>
          <w:spacing w:val="-1"/>
        </w:rPr>
        <w:t>clear.</w:t>
      </w:r>
      <w:r>
        <w:rPr>
          <w:spacing w:val="-2"/>
        </w:rPr>
        <w:t xml:space="preserve"> </w:t>
      </w:r>
      <w:r>
        <w:rPr>
          <w:spacing w:val="-1"/>
        </w:rPr>
        <w:t>Blocking materials</w:t>
      </w:r>
      <w:r>
        <w:t xml:space="preserve"> </w:t>
      </w:r>
      <w:r>
        <w:rPr>
          <w:spacing w:val="-1"/>
        </w:rPr>
        <w:t>must</w:t>
      </w:r>
      <w:r>
        <w:rPr>
          <w:spacing w:val="1"/>
        </w:rPr>
        <w:t xml:space="preserve"> </w:t>
      </w:r>
      <w:r>
        <w:rPr>
          <w:spacing w:val="-1"/>
        </w:rPr>
        <w:t>be</w:t>
      </w:r>
      <w:r>
        <w:rPr>
          <w:spacing w:val="1"/>
        </w:rPr>
        <w:t xml:space="preserve"> </w:t>
      </w:r>
      <w:r>
        <w:rPr>
          <w:spacing w:val="-1"/>
        </w:rPr>
        <w:t>large</w:t>
      </w:r>
      <w:r>
        <w:rPr>
          <w:spacing w:val="1"/>
        </w:rPr>
        <w:t xml:space="preserve"> </w:t>
      </w:r>
      <w:r>
        <w:rPr>
          <w:spacing w:val="-1"/>
        </w:rPr>
        <w:t>and</w:t>
      </w:r>
      <w:r>
        <w:rPr>
          <w:spacing w:val="1"/>
        </w:rPr>
        <w:t xml:space="preserve"> </w:t>
      </w:r>
      <w:r>
        <w:rPr>
          <w:spacing w:val="-1"/>
        </w:rPr>
        <w:t>strong enough</w:t>
      </w:r>
      <w:r>
        <w:t xml:space="preserve"> to</w:t>
      </w:r>
      <w:r>
        <w:rPr>
          <w:spacing w:val="48"/>
        </w:rPr>
        <w:t xml:space="preserve"> </w:t>
      </w:r>
      <w:r>
        <w:rPr>
          <w:spacing w:val="-1"/>
        </w:rPr>
        <w:t>support</w:t>
      </w:r>
      <w:r>
        <w:rPr>
          <w:spacing w:val="-2"/>
        </w:rPr>
        <w:t xml:space="preserve"> </w:t>
      </w:r>
      <w:r>
        <w:t>the</w:t>
      </w:r>
      <w:r>
        <w:rPr>
          <w:spacing w:val="-1"/>
        </w:rPr>
        <w:t xml:space="preserve"> load</w:t>
      </w:r>
      <w:r>
        <w:rPr>
          <w:spacing w:val="1"/>
        </w:rPr>
        <w:t xml:space="preserve"> </w:t>
      </w:r>
      <w:r>
        <w:rPr>
          <w:spacing w:val="-1"/>
        </w:rPr>
        <w:t>safely.</w:t>
      </w:r>
      <w:r>
        <w:t xml:space="preserve"> </w:t>
      </w:r>
      <w:r w:rsidR="004A1B20">
        <w:rPr>
          <w:spacing w:val="-1"/>
        </w:rPr>
        <w:t>Damaged materials will</w:t>
      </w:r>
      <w:r>
        <w:rPr>
          <w:spacing w:val="-1"/>
        </w:rPr>
        <w:t xml:space="preserve"> not</w:t>
      </w:r>
      <w:r>
        <w:t xml:space="preserve"> </w:t>
      </w:r>
      <w:r>
        <w:rPr>
          <w:spacing w:val="-1"/>
        </w:rPr>
        <w:t>be</w:t>
      </w:r>
      <w:r>
        <w:rPr>
          <w:spacing w:val="1"/>
        </w:rPr>
        <w:t xml:space="preserve"> </w:t>
      </w:r>
      <w:r>
        <w:rPr>
          <w:spacing w:val="-1"/>
        </w:rPr>
        <w:t xml:space="preserve">used </w:t>
      </w:r>
      <w:r>
        <w:t>for</w:t>
      </w:r>
      <w:r>
        <w:rPr>
          <w:spacing w:val="-1"/>
        </w:rPr>
        <w:t xml:space="preserve"> blocking.</w:t>
      </w:r>
    </w:p>
    <w:p w14:paraId="6D3901CB" w14:textId="77777777" w:rsidR="007E145B" w:rsidRDefault="007E145B" w:rsidP="007E145B">
      <w:pPr>
        <w:spacing w:before="1"/>
        <w:rPr>
          <w:rFonts w:ascii="Arial" w:eastAsia="Arial" w:hAnsi="Arial" w:cs="Arial"/>
          <w:sz w:val="24"/>
          <w:szCs w:val="24"/>
        </w:rPr>
      </w:pPr>
    </w:p>
    <w:p w14:paraId="3F06BDC9" w14:textId="77777777" w:rsidR="007E145B" w:rsidRDefault="007E145B" w:rsidP="007E145B">
      <w:pPr>
        <w:pStyle w:val="BodyText"/>
        <w:numPr>
          <w:ilvl w:val="0"/>
          <w:numId w:val="1"/>
        </w:numPr>
        <w:tabs>
          <w:tab w:val="left" w:pos="1240"/>
        </w:tabs>
        <w:ind w:right="216"/>
      </w:pPr>
      <w:r>
        <w:rPr>
          <w:spacing w:val="-1"/>
        </w:rPr>
        <w:t>Stored materials</w:t>
      </w:r>
      <w:r>
        <w:rPr>
          <w:spacing w:val="-2"/>
        </w:rPr>
        <w:t xml:space="preserve"> </w:t>
      </w:r>
      <w:r>
        <w:t>must</w:t>
      </w:r>
      <w:r>
        <w:rPr>
          <w:spacing w:val="-4"/>
        </w:rPr>
        <w:t xml:space="preserve"> </w:t>
      </w:r>
      <w:r>
        <w:t xml:space="preserve">not </w:t>
      </w:r>
      <w:r>
        <w:rPr>
          <w:spacing w:val="-1"/>
        </w:rPr>
        <w:t xml:space="preserve">create </w:t>
      </w:r>
      <w:r>
        <w:t>a</w:t>
      </w:r>
      <w:r>
        <w:rPr>
          <w:spacing w:val="1"/>
        </w:rPr>
        <w:t xml:space="preserve"> </w:t>
      </w:r>
      <w:r>
        <w:rPr>
          <w:spacing w:val="-1"/>
        </w:rPr>
        <w:t>hazard.</w:t>
      </w:r>
      <w:r>
        <w:t xml:space="preserve"> </w:t>
      </w:r>
      <w:r>
        <w:rPr>
          <w:spacing w:val="-1"/>
        </w:rPr>
        <w:t>Storage</w:t>
      </w:r>
      <w:r>
        <w:rPr>
          <w:spacing w:val="1"/>
        </w:rPr>
        <w:t xml:space="preserve"> </w:t>
      </w:r>
      <w:r>
        <w:rPr>
          <w:spacing w:val="-1"/>
        </w:rPr>
        <w:t>areas</w:t>
      </w:r>
      <w:r>
        <w:rPr>
          <w:spacing w:val="-2"/>
        </w:rPr>
        <w:t xml:space="preserve"> </w:t>
      </w:r>
      <w:r>
        <w:rPr>
          <w:spacing w:val="-1"/>
        </w:rPr>
        <w:t>must</w:t>
      </w:r>
      <w:r>
        <w:t xml:space="preserve"> </w:t>
      </w:r>
      <w:r>
        <w:rPr>
          <w:spacing w:val="-1"/>
        </w:rPr>
        <w:t>be</w:t>
      </w:r>
      <w:r>
        <w:rPr>
          <w:spacing w:val="1"/>
        </w:rPr>
        <w:t xml:space="preserve"> </w:t>
      </w:r>
      <w:r>
        <w:rPr>
          <w:spacing w:val="-1"/>
        </w:rPr>
        <w:t>kept</w:t>
      </w:r>
      <w:r>
        <w:rPr>
          <w:spacing w:val="-2"/>
        </w:rPr>
        <w:t xml:space="preserve"> </w:t>
      </w:r>
      <w:r>
        <w:rPr>
          <w:spacing w:val="-1"/>
        </w:rPr>
        <w:t>free</w:t>
      </w:r>
      <w:r>
        <w:rPr>
          <w:spacing w:val="57"/>
        </w:rPr>
        <w:t xml:space="preserve"> </w:t>
      </w:r>
      <w:r>
        <w:rPr>
          <w:spacing w:val="-1"/>
        </w:rPr>
        <w:t>from accumulated materials</w:t>
      </w:r>
      <w:r>
        <w:t xml:space="preserve"> that</w:t>
      </w:r>
      <w:r>
        <w:rPr>
          <w:spacing w:val="-2"/>
        </w:rPr>
        <w:t xml:space="preserve"> </w:t>
      </w:r>
      <w:r>
        <w:rPr>
          <w:spacing w:val="-1"/>
        </w:rPr>
        <w:t>may</w:t>
      </w:r>
      <w:r>
        <w:rPr>
          <w:spacing w:val="-2"/>
        </w:rPr>
        <w:t xml:space="preserve"> </w:t>
      </w:r>
      <w:r>
        <w:t>cause</w:t>
      </w:r>
      <w:r>
        <w:rPr>
          <w:spacing w:val="1"/>
        </w:rPr>
        <w:t xml:space="preserve"> </w:t>
      </w:r>
      <w:r>
        <w:rPr>
          <w:spacing w:val="-1"/>
        </w:rPr>
        <w:t>tripping,</w:t>
      </w:r>
      <w:r>
        <w:t xml:space="preserve"> fires,</w:t>
      </w:r>
      <w:r>
        <w:rPr>
          <w:spacing w:val="-2"/>
        </w:rPr>
        <w:t xml:space="preserve"> </w:t>
      </w:r>
      <w:r>
        <w:rPr>
          <w:spacing w:val="-1"/>
        </w:rPr>
        <w:t>explosions,</w:t>
      </w:r>
      <w:r>
        <w:t xml:space="preserve"> or</w:t>
      </w:r>
      <w:r>
        <w:rPr>
          <w:spacing w:val="43"/>
        </w:rPr>
        <w:t xml:space="preserve"> </w:t>
      </w:r>
      <w:r>
        <w:rPr>
          <w:spacing w:val="-1"/>
        </w:rPr>
        <w:t>contribute</w:t>
      </w:r>
      <w:r>
        <w:rPr>
          <w:spacing w:val="1"/>
        </w:rPr>
        <w:t xml:space="preserve"> </w:t>
      </w:r>
      <w:r>
        <w:rPr>
          <w:spacing w:val="-1"/>
        </w:rPr>
        <w:t>to</w:t>
      </w:r>
      <w:r>
        <w:rPr>
          <w:spacing w:val="1"/>
        </w:rPr>
        <w:t xml:space="preserve"> </w:t>
      </w:r>
      <w:r>
        <w:rPr>
          <w:spacing w:val="-1"/>
        </w:rPr>
        <w:t xml:space="preserve">harboring </w:t>
      </w:r>
      <w:r>
        <w:t>pests.</w:t>
      </w:r>
      <w:r>
        <w:rPr>
          <w:spacing w:val="-4"/>
        </w:rPr>
        <w:t xml:space="preserve"> </w:t>
      </w:r>
      <w:r>
        <w:t>When</w:t>
      </w:r>
      <w:r>
        <w:rPr>
          <w:spacing w:val="59"/>
        </w:rPr>
        <w:t xml:space="preserve"> </w:t>
      </w:r>
      <w:r>
        <w:rPr>
          <w:spacing w:val="-1"/>
        </w:rPr>
        <w:t xml:space="preserve">stacking </w:t>
      </w:r>
      <w:r>
        <w:t>and</w:t>
      </w:r>
      <w:r>
        <w:rPr>
          <w:spacing w:val="-1"/>
        </w:rPr>
        <w:t xml:space="preserve"> piling materials,</w:t>
      </w:r>
      <w:r>
        <w:t xml:space="preserve"> be</w:t>
      </w:r>
      <w:r>
        <w:rPr>
          <w:spacing w:val="-1"/>
        </w:rPr>
        <w:t xml:space="preserve"> aware</w:t>
      </w:r>
      <w:r>
        <w:rPr>
          <w:spacing w:val="1"/>
        </w:rPr>
        <w:t xml:space="preserve"> </w:t>
      </w:r>
      <w:r>
        <w:rPr>
          <w:spacing w:val="-1"/>
        </w:rPr>
        <w:t>of</w:t>
      </w:r>
      <w:r>
        <w:rPr>
          <w:spacing w:val="3"/>
        </w:rPr>
        <w:t xml:space="preserve"> </w:t>
      </w:r>
      <w:r>
        <w:rPr>
          <w:spacing w:val="-1"/>
        </w:rPr>
        <w:t>such factors</w:t>
      </w:r>
      <w:r>
        <w:t xml:space="preserve"> as </w:t>
      </w:r>
      <w:r>
        <w:rPr>
          <w:spacing w:val="-1"/>
        </w:rPr>
        <w:t>the</w:t>
      </w:r>
      <w:r>
        <w:rPr>
          <w:spacing w:val="53"/>
        </w:rPr>
        <w:t xml:space="preserve"> </w:t>
      </w:r>
      <w:r>
        <w:rPr>
          <w:spacing w:val="-1"/>
        </w:rPr>
        <w:t>materials'</w:t>
      </w:r>
      <w:r>
        <w:t xml:space="preserve"> </w:t>
      </w:r>
      <w:r>
        <w:rPr>
          <w:spacing w:val="-1"/>
        </w:rPr>
        <w:t>height</w:t>
      </w:r>
      <w:r>
        <w:rPr>
          <w:spacing w:val="-2"/>
        </w:rPr>
        <w:t xml:space="preserve"> </w:t>
      </w:r>
      <w:r>
        <w:t>and</w:t>
      </w:r>
      <w:r>
        <w:rPr>
          <w:spacing w:val="-1"/>
        </w:rPr>
        <w:t xml:space="preserve"> weight,</w:t>
      </w:r>
      <w:r>
        <w:t xml:space="preserve"> how</w:t>
      </w:r>
      <w:r>
        <w:rPr>
          <w:spacing w:val="-3"/>
        </w:rPr>
        <w:t xml:space="preserve"> </w:t>
      </w:r>
      <w:r>
        <w:rPr>
          <w:spacing w:val="-1"/>
        </w:rPr>
        <w:t>accessible the</w:t>
      </w:r>
      <w:r>
        <w:rPr>
          <w:spacing w:val="1"/>
        </w:rPr>
        <w:t xml:space="preserve"> </w:t>
      </w:r>
      <w:r>
        <w:rPr>
          <w:spacing w:val="-1"/>
        </w:rPr>
        <w:t>stored materials</w:t>
      </w:r>
      <w:r>
        <w:t xml:space="preserve"> </w:t>
      </w:r>
      <w:r>
        <w:rPr>
          <w:spacing w:val="-1"/>
        </w:rPr>
        <w:t xml:space="preserve">are </w:t>
      </w:r>
      <w:r>
        <w:t>to</w:t>
      </w:r>
      <w:r>
        <w:rPr>
          <w:spacing w:val="1"/>
        </w:rPr>
        <w:t xml:space="preserve"> </w:t>
      </w:r>
      <w:r>
        <w:rPr>
          <w:spacing w:val="-1"/>
        </w:rPr>
        <w:t>the</w:t>
      </w:r>
      <w:r>
        <w:rPr>
          <w:spacing w:val="65"/>
        </w:rPr>
        <w:t xml:space="preserve"> </w:t>
      </w:r>
      <w:r>
        <w:rPr>
          <w:spacing w:val="-1"/>
        </w:rPr>
        <w:t>user,</w:t>
      </w:r>
      <w:r>
        <w:t xml:space="preserve"> </w:t>
      </w:r>
      <w:r>
        <w:rPr>
          <w:spacing w:val="-1"/>
        </w:rPr>
        <w:t>and</w:t>
      </w:r>
      <w:r>
        <w:rPr>
          <w:spacing w:val="1"/>
        </w:rPr>
        <w:t xml:space="preserve"> </w:t>
      </w:r>
      <w:r>
        <w:rPr>
          <w:spacing w:val="-1"/>
        </w:rPr>
        <w:t>the</w:t>
      </w:r>
      <w:r>
        <w:rPr>
          <w:spacing w:val="1"/>
        </w:rPr>
        <w:t xml:space="preserve"> </w:t>
      </w:r>
      <w:r>
        <w:rPr>
          <w:spacing w:val="-1"/>
        </w:rPr>
        <w:t>condition of</w:t>
      </w:r>
      <w:r>
        <w:rPr>
          <w:spacing w:val="3"/>
        </w:rPr>
        <w:t xml:space="preserve"> </w:t>
      </w:r>
      <w:r>
        <w:rPr>
          <w:spacing w:val="-1"/>
        </w:rPr>
        <w:t>containers</w:t>
      </w:r>
      <w:r w:rsidR="00526AAC">
        <w:rPr>
          <w:spacing w:val="-1"/>
        </w:rPr>
        <w:t>/container’s compatibility with the stored materials</w:t>
      </w:r>
      <w:r>
        <w:rPr>
          <w:spacing w:val="-1"/>
        </w:rPr>
        <w:t>.</w:t>
      </w:r>
    </w:p>
    <w:p w14:paraId="00AB975F" w14:textId="77777777" w:rsidR="007E145B" w:rsidRDefault="007E145B" w:rsidP="007E145B">
      <w:pPr>
        <w:spacing w:before="11"/>
        <w:rPr>
          <w:rFonts w:ascii="Arial" w:eastAsia="Arial" w:hAnsi="Arial" w:cs="Arial"/>
          <w:sz w:val="25"/>
          <w:szCs w:val="25"/>
        </w:rPr>
      </w:pPr>
    </w:p>
    <w:p w14:paraId="51DAD8B3" w14:textId="77777777" w:rsidR="007E145B" w:rsidRDefault="007E145B" w:rsidP="007E145B">
      <w:pPr>
        <w:pStyle w:val="BodyText"/>
        <w:numPr>
          <w:ilvl w:val="0"/>
          <w:numId w:val="1"/>
        </w:numPr>
        <w:tabs>
          <w:tab w:val="left" w:pos="1240"/>
        </w:tabs>
        <w:spacing w:line="274" w:lineRule="exact"/>
        <w:ind w:right="763"/>
      </w:pPr>
      <w:r>
        <w:rPr>
          <w:spacing w:val="-1"/>
        </w:rPr>
        <w:t>All</w:t>
      </w:r>
      <w:r>
        <w:t xml:space="preserve"> </w:t>
      </w:r>
      <w:r>
        <w:rPr>
          <w:spacing w:val="-1"/>
        </w:rPr>
        <w:t>bound material</w:t>
      </w:r>
      <w:r>
        <w:t xml:space="preserve"> </w:t>
      </w:r>
      <w:r>
        <w:rPr>
          <w:spacing w:val="-1"/>
        </w:rPr>
        <w:t>should</w:t>
      </w:r>
      <w:r>
        <w:rPr>
          <w:spacing w:val="1"/>
        </w:rPr>
        <w:t xml:space="preserve"> </w:t>
      </w:r>
      <w:r>
        <w:rPr>
          <w:spacing w:val="-1"/>
        </w:rPr>
        <w:t>be</w:t>
      </w:r>
      <w:r>
        <w:rPr>
          <w:spacing w:val="1"/>
        </w:rPr>
        <w:t xml:space="preserve"> </w:t>
      </w:r>
      <w:r>
        <w:rPr>
          <w:spacing w:val="-1"/>
        </w:rPr>
        <w:t>secured</w:t>
      </w:r>
      <w:r>
        <w:rPr>
          <w:spacing w:val="1"/>
        </w:rPr>
        <w:t xml:space="preserve"> </w:t>
      </w:r>
      <w:r>
        <w:rPr>
          <w:spacing w:val="-1"/>
        </w:rPr>
        <w:t>to</w:t>
      </w:r>
      <w:r>
        <w:rPr>
          <w:spacing w:val="1"/>
        </w:rPr>
        <w:t xml:space="preserve"> </w:t>
      </w:r>
      <w:r>
        <w:rPr>
          <w:spacing w:val="-1"/>
        </w:rPr>
        <w:t>prevent</w:t>
      </w:r>
      <w:r>
        <w:t xml:space="preserve"> </w:t>
      </w:r>
      <w:r>
        <w:rPr>
          <w:spacing w:val="-1"/>
        </w:rPr>
        <w:t>it</w:t>
      </w:r>
      <w:r>
        <w:rPr>
          <w:spacing w:val="-2"/>
        </w:rPr>
        <w:t xml:space="preserve"> </w:t>
      </w:r>
      <w:r>
        <w:rPr>
          <w:spacing w:val="-1"/>
        </w:rPr>
        <w:t>from sliding,</w:t>
      </w:r>
      <w:r>
        <w:rPr>
          <w:spacing w:val="-2"/>
        </w:rPr>
        <w:t xml:space="preserve"> </w:t>
      </w:r>
      <w:r>
        <w:rPr>
          <w:spacing w:val="-1"/>
        </w:rPr>
        <w:t>falling,</w:t>
      </w:r>
      <w:r>
        <w:t xml:space="preserve"> or</w:t>
      </w:r>
      <w:r>
        <w:rPr>
          <w:spacing w:val="57"/>
        </w:rPr>
        <w:t xml:space="preserve"> </w:t>
      </w:r>
      <w:r>
        <w:rPr>
          <w:spacing w:val="-1"/>
        </w:rPr>
        <w:t>collapsing.</w:t>
      </w:r>
    </w:p>
    <w:p w14:paraId="53B825EA" w14:textId="77777777" w:rsidR="007E145B" w:rsidRDefault="007E145B" w:rsidP="007E145B">
      <w:pPr>
        <w:spacing w:before="8"/>
        <w:rPr>
          <w:rFonts w:ascii="Arial" w:eastAsia="Arial" w:hAnsi="Arial" w:cs="Arial"/>
          <w:sz w:val="23"/>
          <w:szCs w:val="23"/>
        </w:rPr>
      </w:pPr>
    </w:p>
    <w:p w14:paraId="128E0556" w14:textId="4ECE8186" w:rsidR="0003628B" w:rsidRDefault="007E145B" w:rsidP="005C6FA2">
      <w:pPr>
        <w:pStyle w:val="BodyText"/>
        <w:numPr>
          <w:ilvl w:val="0"/>
          <w:numId w:val="1"/>
        </w:numPr>
        <w:tabs>
          <w:tab w:val="left" w:pos="1240"/>
        </w:tabs>
        <w:ind w:right="216"/>
      </w:pPr>
      <w:r>
        <w:rPr>
          <w:spacing w:val="-1"/>
        </w:rPr>
        <w:t>Drums,</w:t>
      </w:r>
      <w:r>
        <w:t xml:space="preserve"> </w:t>
      </w:r>
      <w:r>
        <w:rPr>
          <w:spacing w:val="-1"/>
        </w:rPr>
        <w:t>barrels,</w:t>
      </w:r>
      <w:r>
        <w:t xml:space="preserve"> </w:t>
      </w:r>
      <w:r>
        <w:rPr>
          <w:spacing w:val="-1"/>
        </w:rPr>
        <w:t>and</w:t>
      </w:r>
      <w:r>
        <w:rPr>
          <w:spacing w:val="1"/>
        </w:rPr>
        <w:t xml:space="preserve"> </w:t>
      </w:r>
      <w:r>
        <w:rPr>
          <w:spacing w:val="-1"/>
        </w:rPr>
        <w:t>kegs</w:t>
      </w:r>
      <w:r>
        <w:t xml:space="preserve"> must </w:t>
      </w:r>
      <w:r>
        <w:rPr>
          <w:spacing w:val="-1"/>
        </w:rPr>
        <w:t>be</w:t>
      </w:r>
      <w:r>
        <w:rPr>
          <w:spacing w:val="1"/>
        </w:rPr>
        <w:t xml:space="preserve"> </w:t>
      </w:r>
      <w:r>
        <w:rPr>
          <w:spacing w:val="-1"/>
        </w:rPr>
        <w:t>stacked symmetrically.</w:t>
      </w:r>
      <w:r>
        <w:t xml:space="preserve"> If</w:t>
      </w:r>
      <w:r>
        <w:rPr>
          <w:spacing w:val="3"/>
        </w:rPr>
        <w:t xml:space="preserve"> </w:t>
      </w:r>
      <w:r>
        <w:rPr>
          <w:spacing w:val="-1"/>
        </w:rPr>
        <w:t>stored</w:t>
      </w:r>
      <w:r>
        <w:rPr>
          <w:spacing w:val="1"/>
        </w:rPr>
        <w:t xml:space="preserve"> </w:t>
      </w:r>
      <w:r>
        <w:rPr>
          <w:spacing w:val="-1"/>
        </w:rPr>
        <w:t>on</w:t>
      </w:r>
      <w:r>
        <w:rPr>
          <w:spacing w:val="1"/>
        </w:rPr>
        <w:t xml:space="preserve"> </w:t>
      </w:r>
      <w:r>
        <w:rPr>
          <w:spacing w:val="-1"/>
        </w:rPr>
        <w:t>their</w:t>
      </w:r>
      <w:r>
        <w:rPr>
          <w:spacing w:val="43"/>
        </w:rPr>
        <w:t xml:space="preserve"> </w:t>
      </w:r>
      <w:r>
        <w:rPr>
          <w:spacing w:val="-1"/>
        </w:rPr>
        <w:t>sides,</w:t>
      </w:r>
      <w:r>
        <w:t xml:space="preserve"> </w:t>
      </w:r>
      <w:r>
        <w:rPr>
          <w:spacing w:val="-1"/>
        </w:rPr>
        <w:t>the bottom tiers</w:t>
      </w:r>
      <w:r>
        <w:rPr>
          <w:spacing w:val="-2"/>
        </w:rPr>
        <w:t xml:space="preserve"> </w:t>
      </w:r>
      <w:r>
        <w:t>must</w:t>
      </w:r>
      <w:r>
        <w:rPr>
          <w:spacing w:val="-2"/>
        </w:rPr>
        <w:t xml:space="preserve"> </w:t>
      </w:r>
      <w:r>
        <w:t>be</w:t>
      </w:r>
      <w:r>
        <w:rPr>
          <w:spacing w:val="-1"/>
        </w:rPr>
        <w:t xml:space="preserve"> blocked</w:t>
      </w:r>
      <w:r>
        <w:rPr>
          <w:spacing w:val="1"/>
        </w:rPr>
        <w:t xml:space="preserve"> </w:t>
      </w:r>
      <w:r>
        <w:rPr>
          <w:spacing w:val="-1"/>
        </w:rPr>
        <w:t>to</w:t>
      </w:r>
      <w:r>
        <w:rPr>
          <w:spacing w:val="1"/>
        </w:rPr>
        <w:t xml:space="preserve"> </w:t>
      </w:r>
      <w:r w:rsidR="00156202">
        <w:rPr>
          <w:spacing w:val="-1"/>
        </w:rPr>
        <w:t>prevent</w:t>
      </w:r>
      <w:r>
        <w:rPr>
          <w:spacing w:val="2"/>
        </w:rPr>
        <w:t xml:space="preserve"> </w:t>
      </w:r>
      <w:r>
        <w:rPr>
          <w:spacing w:val="-1"/>
        </w:rPr>
        <w:t>rolling.</w:t>
      </w:r>
      <w:r>
        <w:rPr>
          <w:spacing w:val="-2"/>
        </w:rPr>
        <w:t xml:space="preserve"> </w:t>
      </w:r>
      <w:r>
        <w:t>When</w:t>
      </w:r>
      <w:r>
        <w:rPr>
          <w:spacing w:val="55"/>
        </w:rPr>
        <w:t xml:space="preserve"> </w:t>
      </w:r>
      <w:r>
        <w:t>stacked</w:t>
      </w:r>
      <w:r>
        <w:rPr>
          <w:spacing w:val="-1"/>
        </w:rPr>
        <w:t xml:space="preserve"> </w:t>
      </w:r>
      <w:r>
        <w:t>on</w:t>
      </w:r>
      <w:r>
        <w:rPr>
          <w:spacing w:val="-1"/>
        </w:rPr>
        <w:t xml:space="preserve"> end,</w:t>
      </w:r>
      <w:r>
        <w:t xml:space="preserve"> </w:t>
      </w:r>
      <w:r>
        <w:rPr>
          <w:spacing w:val="-1"/>
        </w:rPr>
        <w:t>put</w:t>
      </w:r>
      <w:r>
        <w:rPr>
          <w:spacing w:val="-2"/>
        </w:rPr>
        <w:t xml:space="preserve"> </w:t>
      </w:r>
      <w:r>
        <w:rPr>
          <w:spacing w:val="-1"/>
        </w:rPr>
        <w:t>planks,</w:t>
      </w:r>
      <w:r>
        <w:t xml:space="preserve"> </w:t>
      </w:r>
      <w:r>
        <w:rPr>
          <w:spacing w:val="-1"/>
        </w:rPr>
        <w:t>sheets</w:t>
      </w:r>
      <w:r>
        <w:t xml:space="preserve"> </w:t>
      </w:r>
      <w:r>
        <w:rPr>
          <w:spacing w:val="-1"/>
        </w:rPr>
        <w:t>of</w:t>
      </w:r>
      <w:r>
        <w:t xml:space="preserve"> </w:t>
      </w:r>
      <w:r>
        <w:rPr>
          <w:spacing w:val="-1"/>
        </w:rPr>
        <w:t>plywood,</w:t>
      </w:r>
      <w:r>
        <w:t xml:space="preserve"> or</w:t>
      </w:r>
      <w:r>
        <w:rPr>
          <w:spacing w:val="-1"/>
        </w:rPr>
        <w:t xml:space="preserve"> pallets</w:t>
      </w:r>
      <w:r>
        <w:rPr>
          <w:spacing w:val="-2"/>
        </w:rPr>
        <w:t xml:space="preserve"> </w:t>
      </w:r>
      <w:r>
        <w:rPr>
          <w:spacing w:val="-1"/>
        </w:rPr>
        <w:t>between each</w:t>
      </w:r>
      <w:r>
        <w:rPr>
          <w:spacing w:val="1"/>
        </w:rPr>
        <w:t xml:space="preserve"> </w:t>
      </w:r>
      <w:r>
        <w:rPr>
          <w:spacing w:val="-1"/>
        </w:rPr>
        <w:t>tier to</w:t>
      </w:r>
      <w:r>
        <w:rPr>
          <w:spacing w:val="53"/>
        </w:rPr>
        <w:t xml:space="preserve"> </w:t>
      </w:r>
      <w:r>
        <w:t>make</w:t>
      </w:r>
      <w:r>
        <w:rPr>
          <w:spacing w:val="-1"/>
        </w:rPr>
        <w:t xml:space="preserve"> </w:t>
      </w:r>
      <w:r>
        <w:t>a</w:t>
      </w:r>
      <w:r>
        <w:rPr>
          <w:spacing w:val="-1"/>
        </w:rPr>
        <w:t xml:space="preserve"> firm,</w:t>
      </w:r>
      <w:r>
        <w:rPr>
          <w:spacing w:val="-2"/>
        </w:rPr>
        <w:t xml:space="preserve"> </w:t>
      </w:r>
      <w:r>
        <w:rPr>
          <w:spacing w:val="-1"/>
        </w:rPr>
        <w:t>flat,</w:t>
      </w:r>
      <w:r>
        <w:t xml:space="preserve"> </w:t>
      </w:r>
      <w:r>
        <w:rPr>
          <w:spacing w:val="-1"/>
        </w:rPr>
        <w:t>stacking surface.</w:t>
      </w:r>
      <w:r>
        <w:rPr>
          <w:spacing w:val="-7"/>
        </w:rPr>
        <w:t xml:space="preserve"> </w:t>
      </w:r>
      <w:r>
        <w:rPr>
          <w:spacing w:val="1"/>
        </w:rPr>
        <w:t xml:space="preserve">When </w:t>
      </w:r>
      <w:r>
        <w:rPr>
          <w:spacing w:val="-1"/>
        </w:rPr>
        <w:t>stacking materials</w:t>
      </w:r>
      <w:r>
        <w:t xml:space="preserve"> </w:t>
      </w:r>
      <w:r>
        <w:rPr>
          <w:spacing w:val="-1"/>
        </w:rPr>
        <w:t>two</w:t>
      </w:r>
      <w:r>
        <w:rPr>
          <w:spacing w:val="1"/>
        </w:rPr>
        <w:t xml:space="preserve"> </w:t>
      </w:r>
      <w:r>
        <w:t>or</w:t>
      </w:r>
      <w:r>
        <w:rPr>
          <w:spacing w:val="-3"/>
        </w:rPr>
        <w:t xml:space="preserve"> </w:t>
      </w:r>
      <w:r>
        <w:t>more</w:t>
      </w:r>
      <w:r>
        <w:rPr>
          <w:spacing w:val="-1"/>
        </w:rPr>
        <w:t xml:space="preserve"> tiers</w:t>
      </w:r>
      <w:r w:rsidR="00156202" w:rsidRPr="00156202">
        <w:rPr>
          <w:spacing w:val="-1"/>
        </w:rPr>
        <w:t xml:space="preserve"> </w:t>
      </w:r>
      <w:r w:rsidR="00156202">
        <w:rPr>
          <w:spacing w:val="-1"/>
        </w:rPr>
        <w:t>high,</w:t>
      </w:r>
      <w:r w:rsidR="00156202">
        <w:t xml:space="preserve"> the</w:t>
      </w:r>
      <w:r w:rsidR="00156202">
        <w:rPr>
          <w:spacing w:val="-1"/>
        </w:rPr>
        <w:t xml:space="preserve"> bottom</w:t>
      </w:r>
      <w:r w:rsidR="00156202">
        <w:rPr>
          <w:spacing w:val="2"/>
        </w:rPr>
        <w:t xml:space="preserve"> </w:t>
      </w:r>
      <w:r w:rsidR="00156202">
        <w:rPr>
          <w:spacing w:val="-1"/>
        </w:rPr>
        <w:t>tier</w:t>
      </w:r>
      <w:r w:rsidR="00156202">
        <w:rPr>
          <w:spacing w:val="-3"/>
        </w:rPr>
        <w:t xml:space="preserve"> </w:t>
      </w:r>
      <w:r w:rsidR="00156202">
        <w:rPr>
          <w:spacing w:val="-1"/>
        </w:rPr>
        <w:t>must</w:t>
      </w:r>
      <w:r w:rsidR="00156202">
        <w:t xml:space="preserve"> </w:t>
      </w:r>
      <w:r w:rsidR="00156202">
        <w:rPr>
          <w:spacing w:val="-1"/>
        </w:rPr>
        <w:t>be</w:t>
      </w:r>
      <w:r w:rsidR="00156202">
        <w:rPr>
          <w:spacing w:val="1"/>
        </w:rPr>
        <w:t xml:space="preserve"> </w:t>
      </w:r>
      <w:r w:rsidR="00156202">
        <w:rPr>
          <w:spacing w:val="-1"/>
        </w:rPr>
        <w:t xml:space="preserve">blocked </w:t>
      </w:r>
      <w:r w:rsidR="00156202">
        <w:t>on</w:t>
      </w:r>
      <w:r w:rsidR="00156202">
        <w:rPr>
          <w:spacing w:val="-1"/>
        </w:rPr>
        <w:t xml:space="preserve"> each</w:t>
      </w:r>
      <w:r w:rsidR="00156202">
        <w:rPr>
          <w:spacing w:val="1"/>
        </w:rPr>
        <w:t xml:space="preserve"> </w:t>
      </w:r>
      <w:r w:rsidR="00156202">
        <w:rPr>
          <w:spacing w:val="-1"/>
        </w:rPr>
        <w:t xml:space="preserve">side </w:t>
      </w:r>
      <w:r w:rsidR="00156202">
        <w:t>to</w:t>
      </w:r>
      <w:r w:rsidR="00156202">
        <w:rPr>
          <w:spacing w:val="-1"/>
        </w:rPr>
        <w:t xml:space="preserve"> prevent</w:t>
      </w:r>
      <w:r w:rsidR="00156202">
        <w:t xml:space="preserve"> </w:t>
      </w:r>
      <w:r w:rsidR="00156202">
        <w:rPr>
          <w:spacing w:val="-1"/>
        </w:rPr>
        <w:t>shifting in</w:t>
      </w:r>
      <w:r w:rsidR="00156202">
        <w:rPr>
          <w:spacing w:val="1"/>
        </w:rPr>
        <w:t xml:space="preserve"> </w:t>
      </w:r>
      <w:r w:rsidR="00156202">
        <w:rPr>
          <w:spacing w:val="-1"/>
        </w:rPr>
        <w:t>either</w:t>
      </w:r>
      <w:r w:rsidR="00156202">
        <w:rPr>
          <w:spacing w:val="61"/>
        </w:rPr>
        <w:t xml:space="preserve"> </w:t>
      </w:r>
      <w:r w:rsidR="00156202">
        <w:rPr>
          <w:spacing w:val="-1"/>
        </w:rPr>
        <w:t>direction.</w:t>
      </w:r>
    </w:p>
    <w:p w14:paraId="6DD6FE78" w14:textId="77777777" w:rsidR="005C6FA2" w:rsidRDefault="005C6FA2" w:rsidP="005C6FA2">
      <w:pPr>
        <w:pStyle w:val="ListParagraph"/>
      </w:pPr>
    </w:p>
    <w:p w14:paraId="634BCBD1" w14:textId="0994B2F3" w:rsidR="005C6FA2" w:rsidRPr="005C6FA2" w:rsidRDefault="005C6FA2" w:rsidP="005C6FA2">
      <w:pPr>
        <w:pStyle w:val="BodyText"/>
        <w:numPr>
          <w:ilvl w:val="0"/>
          <w:numId w:val="1"/>
        </w:numPr>
        <w:tabs>
          <w:tab w:val="left" w:pos="1240"/>
        </w:tabs>
        <w:ind w:right="216"/>
      </w:pPr>
      <w:r w:rsidRPr="00EF4823">
        <w:rPr>
          <w:spacing w:val="-1"/>
        </w:rPr>
        <w:t>Maximum</w:t>
      </w:r>
      <w:r w:rsidRPr="00EF4823">
        <w:rPr>
          <w:spacing w:val="2"/>
        </w:rPr>
        <w:t xml:space="preserve"> </w:t>
      </w:r>
      <w:r w:rsidRPr="00EF4823">
        <w:rPr>
          <w:spacing w:val="-1"/>
        </w:rPr>
        <w:t>safe</w:t>
      </w:r>
      <w:r w:rsidRPr="00EF4823">
        <w:rPr>
          <w:spacing w:val="1"/>
        </w:rPr>
        <w:t xml:space="preserve"> </w:t>
      </w:r>
      <w:r w:rsidRPr="00EF4823">
        <w:rPr>
          <w:spacing w:val="-1"/>
        </w:rPr>
        <w:t>load</w:t>
      </w:r>
      <w:r w:rsidRPr="00EF4823">
        <w:rPr>
          <w:spacing w:val="1"/>
        </w:rPr>
        <w:t xml:space="preserve"> </w:t>
      </w:r>
      <w:r w:rsidRPr="00EF4823">
        <w:rPr>
          <w:spacing w:val="-1"/>
        </w:rPr>
        <w:t>limits</w:t>
      </w:r>
      <w:r w:rsidRPr="00EF4823">
        <w:t xml:space="preserve"> </w:t>
      </w:r>
      <w:r w:rsidRPr="00EF4823">
        <w:rPr>
          <w:spacing w:val="-1"/>
        </w:rPr>
        <w:t>of</w:t>
      </w:r>
      <w:r w:rsidRPr="00EF4823">
        <w:t xml:space="preserve"> </w:t>
      </w:r>
      <w:r w:rsidRPr="00EF4823">
        <w:rPr>
          <w:spacing w:val="-1"/>
        </w:rPr>
        <w:t>floors</w:t>
      </w:r>
      <w:r w:rsidRPr="00EF4823">
        <w:t xml:space="preserve"> </w:t>
      </w:r>
      <w:r w:rsidRPr="00EF4823">
        <w:rPr>
          <w:spacing w:val="-1"/>
        </w:rPr>
        <w:t>within</w:t>
      </w:r>
      <w:r w:rsidRPr="00EF4823">
        <w:rPr>
          <w:spacing w:val="1"/>
        </w:rPr>
        <w:t xml:space="preserve"> </w:t>
      </w:r>
      <w:r w:rsidRPr="00EF4823">
        <w:rPr>
          <w:spacing w:val="-1"/>
        </w:rPr>
        <w:t>buildings</w:t>
      </w:r>
      <w:r w:rsidRPr="00EF4823">
        <w:t xml:space="preserve"> and</w:t>
      </w:r>
      <w:r w:rsidRPr="00EF4823">
        <w:rPr>
          <w:spacing w:val="1"/>
        </w:rPr>
        <w:t xml:space="preserve"> </w:t>
      </w:r>
      <w:r w:rsidRPr="00EF4823">
        <w:rPr>
          <w:spacing w:val="-1"/>
        </w:rPr>
        <w:t>structures,</w:t>
      </w:r>
      <w:r w:rsidRPr="00EF4823">
        <w:t xml:space="preserve"> </w:t>
      </w:r>
      <w:r w:rsidRPr="00EF4823">
        <w:rPr>
          <w:spacing w:val="-2"/>
        </w:rPr>
        <w:t>in</w:t>
      </w:r>
      <w:r w:rsidRPr="00EF4823">
        <w:rPr>
          <w:spacing w:val="-1"/>
        </w:rPr>
        <w:t xml:space="preserve"> pounds</w:t>
      </w:r>
      <w:r w:rsidRPr="00EF4823">
        <w:rPr>
          <w:spacing w:val="53"/>
        </w:rPr>
        <w:t xml:space="preserve"> </w:t>
      </w:r>
      <w:r w:rsidRPr="00EF4823">
        <w:t>per</w:t>
      </w:r>
      <w:r w:rsidRPr="00EF4823">
        <w:rPr>
          <w:spacing w:val="-1"/>
        </w:rPr>
        <w:t xml:space="preserve"> square foot,</w:t>
      </w:r>
      <w:r w:rsidRPr="00EF4823">
        <w:t xml:space="preserve"> </w:t>
      </w:r>
      <w:r w:rsidRPr="00EF4823">
        <w:rPr>
          <w:spacing w:val="-1"/>
        </w:rPr>
        <w:t>shall</w:t>
      </w:r>
      <w:r w:rsidRPr="00EF4823">
        <w:rPr>
          <w:spacing w:val="-3"/>
        </w:rPr>
        <w:t xml:space="preserve"> </w:t>
      </w:r>
      <w:r w:rsidRPr="00EF4823">
        <w:rPr>
          <w:spacing w:val="-1"/>
        </w:rPr>
        <w:t>be</w:t>
      </w:r>
      <w:r w:rsidRPr="00EF4823">
        <w:rPr>
          <w:spacing w:val="1"/>
        </w:rPr>
        <w:t xml:space="preserve"> </w:t>
      </w:r>
      <w:r w:rsidRPr="00EF4823">
        <w:rPr>
          <w:spacing w:val="-1"/>
        </w:rPr>
        <w:t>shall</w:t>
      </w:r>
      <w:r w:rsidRPr="00EF4823">
        <w:t xml:space="preserve"> </w:t>
      </w:r>
      <w:r w:rsidRPr="00EF4823">
        <w:rPr>
          <w:spacing w:val="-1"/>
        </w:rPr>
        <w:t>not</w:t>
      </w:r>
      <w:r w:rsidRPr="00EF4823">
        <w:t xml:space="preserve"> be</w:t>
      </w:r>
      <w:r w:rsidRPr="00EF4823">
        <w:rPr>
          <w:spacing w:val="-1"/>
        </w:rPr>
        <w:t xml:space="preserve"> exceeded.</w:t>
      </w:r>
    </w:p>
    <w:p w14:paraId="6125AC89" w14:textId="77777777" w:rsidR="005C6FA2" w:rsidRDefault="005C6FA2" w:rsidP="005C6FA2">
      <w:pPr>
        <w:pStyle w:val="ListParagraph"/>
      </w:pPr>
    </w:p>
    <w:p w14:paraId="28A1C595" w14:textId="67DFD8AB" w:rsidR="005C6FA2" w:rsidRDefault="005C6FA2" w:rsidP="005C6FA2">
      <w:pPr>
        <w:pStyle w:val="BodyText"/>
        <w:numPr>
          <w:ilvl w:val="0"/>
          <w:numId w:val="1"/>
        </w:numPr>
        <w:tabs>
          <w:tab w:val="left" w:pos="1240"/>
        </w:tabs>
        <w:ind w:right="216"/>
      </w:pPr>
      <w:r>
        <w:lastRenderedPageBreak/>
        <w:t>Gas cylinders shall be capped while moved, gas cylinder carts must be equipped to provide cylinder restraint while in transit. Gas cylinders must be capped while not in use. Oxidizing gas cylinders may not be stored within 20 feet of flammable gas cylinders unless both cylinders are in use. Toxic gas storage requires monitoring equipment or ventilated gas cylinder storage cabinets. Do not exceed fire code allowable quantities. See also this APP’s Gas Cylinder chapter. For additional information contact the EHS OHS Assistant Director.</w:t>
      </w:r>
    </w:p>
    <w:p w14:paraId="2B428F09" w14:textId="77777777" w:rsidR="005C6FA2" w:rsidRDefault="005C6FA2" w:rsidP="005C6FA2">
      <w:pPr>
        <w:pStyle w:val="ListParagraph"/>
      </w:pPr>
    </w:p>
    <w:p w14:paraId="11880C0A" w14:textId="2816C192" w:rsidR="005C6FA2" w:rsidRDefault="005C6FA2" w:rsidP="005C6FA2">
      <w:pPr>
        <w:pStyle w:val="BodyText"/>
        <w:numPr>
          <w:ilvl w:val="0"/>
          <w:numId w:val="1"/>
        </w:numPr>
        <w:tabs>
          <w:tab w:val="left" w:pos="1240"/>
        </w:tabs>
        <w:ind w:right="216"/>
      </w:pPr>
      <w:r>
        <w:t xml:space="preserve">Chemicals shall be segregated by hazard class when stored or transported. Do not store chemicals alphabetically without first segregating chemicals by hazard class. Flammables shall not be stored with oxidizers or </w:t>
      </w:r>
      <w:proofErr w:type="spellStart"/>
      <w:r>
        <w:t>reactives</w:t>
      </w:r>
      <w:proofErr w:type="spellEnd"/>
      <w:r>
        <w:t>. Do not exceed fire code allowable quantities. For additional information reference the chemical’s/product’s Safety Data Sheet and/or contact the EHS OHS Assistant Director. See also this APP’s Hazard Communication chapter.</w:t>
      </w:r>
    </w:p>
    <w:p w14:paraId="5E9E1FA4" w14:textId="77777777" w:rsidR="005C6FA2" w:rsidRDefault="005C6FA2" w:rsidP="005C6FA2">
      <w:pPr>
        <w:pStyle w:val="ListParagraph"/>
      </w:pPr>
    </w:p>
    <w:p w14:paraId="0C0CB590" w14:textId="7330B79C" w:rsidR="005C6FA2" w:rsidRDefault="005C6FA2" w:rsidP="005C6FA2">
      <w:pPr>
        <w:pStyle w:val="BodyText"/>
        <w:tabs>
          <w:tab w:val="left" w:pos="1240"/>
        </w:tabs>
        <w:ind w:right="216"/>
      </w:pPr>
    </w:p>
    <w:p w14:paraId="2F00BE21" w14:textId="4A8AC58A" w:rsidR="005C6FA2" w:rsidRDefault="005C6FA2" w:rsidP="005C6FA2">
      <w:pPr>
        <w:pStyle w:val="BodyText"/>
        <w:tabs>
          <w:tab w:val="left" w:pos="1240"/>
        </w:tabs>
        <w:ind w:right="216"/>
      </w:pPr>
    </w:p>
    <w:p w14:paraId="6C7F7793" w14:textId="77777777" w:rsidR="00372296" w:rsidRPr="00372296" w:rsidRDefault="00372296" w:rsidP="00372296">
      <w:pPr>
        <w:rPr>
          <w:rFonts w:ascii="Arial" w:eastAsia="Arial" w:hAnsi="Arial"/>
          <w:sz w:val="24"/>
          <w:szCs w:val="24"/>
        </w:rPr>
      </w:pPr>
      <w:r w:rsidRPr="00372296">
        <w:rPr>
          <w:rFonts w:ascii="Arial" w:eastAsia="Arial" w:hAnsi="Arial"/>
          <w:sz w:val="24"/>
          <w:szCs w:val="24"/>
        </w:rPr>
        <w:t>Reviewed by:</w:t>
      </w:r>
    </w:p>
    <w:p w14:paraId="48C918E6" w14:textId="711B28E7" w:rsidR="005C6FA2" w:rsidRDefault="00372296" w:rsidP="00372296">
      <w:pPr>
        <w:pStyle w:val="BodyText"/>
        <w:tabs>
          <w:tab w:val="left" w:pos="1240"/>
        </w:tabs>
        <w:ind w:left="0" w:right="216" w:firstLine="0"/>
      </w:pPr>
      <w:r>
        <w:t>Shawn Ringo, EHS</w:t>
      </w:r>
    </w:p>
    <w:sectPr w:rsidR="005C6FA2">
      <w:headerReference w:type="default" r:id="rId15"/>
      <w:footerReference w:type="default" r:id="rId16"/>
      <w:pgSz w:w="12240" w:h="15840"/>
      <w:pgMar w:top="1100" w:right="1280" w:bottom="1180" w:left="1280" w:header="749"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417C" w14:textId="77777777" w:rsidR="00730CA3" w:rsidRDefault="00730CA3">
      <w:r>
        <w:separator/>
      </w:r>
    </w:p>
  </w:endnote>
  <w:endnote w:type="continuationSeparator" w:id="0">
    <w:p w14:paraId="6589303D" w14:textId="77777777" w:rsidR="00730CA3" w:rsidRDefault="0073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610F" w14:textId="441F5EEC" w:rsidR="0003628B" w:rsidRDefault="004E1A05">
    <w:pPr>
      <w:spacing w:line="14" w:lineRule="auto"/>
      <w:rPr>
        <w:sz w:val="20"/>
        <w:szCs w:val="20"/>
      </w:rPr>
    </w:pPr>
    <w:r>
      <w:rPr>
        <w:noProof/>
      </w:rPr>
      <mc:AlternateContent>
        <mc:Choice Requires="wps">
          <w:drawing>
            <wp:anchor distT="0" distB="0" distL="114300" distR="114300" simplePos="0" relativeHeight="503312168" behindDoc="1" locked="0" layoutInCell="1" allowOverlap="1" wp14:anchorId="14C4B73D" wp14:editId="205FE625">
              <wp:simplePos x="0" y="0"/>
              <wp:positionH relativeFrom="page">
                <wp:posOffset>897924</wp:posOffset>
              </wp:positionH>
              <wp:positionV relativeFrom="bottomMargin">
                <wp:align>top</wp:align>
              </wp:positionV>
              <wp:extent cx="2199503" cy="164757"/>
              <wp:effectExtent l="0" t="0" r="1079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503" cy="164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DBD73" w14:textId="1AD409CD" w:rsidR="0003628B" w:rsidRDefault="00367F20">
                          <w:pPr>
                            <w:spacing w:line="204" w:lineRule="exact"/>
                            <w:ind w:left="20"/>
                            <w:rPr>
                              <w:rFonts w:ascii="Arial" w:eastAsia="Arial" w:hAnsi="Arial" w:cs="Arial"/>
                              <w:sz w:val="18"/>
                              <w:szCs w:val="18"/>
                            </w:rPr>
                          </w:pPr>
                          <w:r>
                            <w:rPr>
                              <w:rFonts w:ascii="Arial"/>
                              <w:spacing w:val="-1"/>
                              <w:sz w:val="18"/>
                            </w:rPr>
                            <w:t>Publication</w:t>
                          </w:r>
                          <w:r>
                            <w:rPr>
                              <w:rFonts w:ascii="Arial"/>
                              <w:spacing w:val="1"/>
                              <w:sz w:val="18"/>
                            </w:rPr>
                            <w:t xml:space="preserve"> </w:t>
                          </w:r>
                          <w:r>
                            <w:rPr>
                              <w:rFonts w:ascii="Arial"/>
                              <w:spacing w:val="-1"/>
                              <w:sz w:val="18"/>
                            </w:rPr>
                            <w:t>Date:</w:t>
                          </w:r>
                          <w:r>
                            <w:rPr>
                              <w:rFonts w:ascii="Arial"/>
                              <w:sz w:val="18"/>
                            </w:rPr>
                            <w:t xml:space="preserve"> </w:t>
                          </w:r>
                          <w:r w:rsidR="005C6FA2">
                            <w:rPr>
                              <w:rFonts w:ascii="Arial"/>
                              <w:spacing w:val="-1"/>
                              <w:sz w:val="18"/>
                            </w:rPr>
                            <w:t>February 3,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4B73D" id="_x0000_t202" coordsize="21600,21600" o:spt="202" path="m,l,21600r21600,l21600,xe">
              <v:stroke joinstyle="miter"/>
              <v:path gradientshapeok="t" o:connecttype="rect"/>
            </v:shapetype>
            <v:shape id="Text Box 1" o:spid="_x0000_s1028" type="#_x0000_t202" style="position:absolute;margin-left:70.7pt;margin-top:0;width:173.2pt;height:12.95pt;z-index:-43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" filled="f" stroked="f">
              <v:textbox inset="0,0,0,0">
                <w:txbxContent>
                  <w:p w14:paraId="035DBD73" w14:textId="1AD409CD" w:rsidR="0003628B" w:rsidRDefault="00367F20">
                    <w:pPr>
                      <w:spacing w:line="204" w:lineRule="exact"/>
                      <w:ind w:left="20"/>
                      <w:rPr>
                        <w:rFonts w:ascii="Arial" w:eastAsia="Arial" w:hAnsi="Arial" w:cs="Arial"/>
                        <w:sz w:val="18"/>
                        <w:szCs w:val="18"/>
                      </w:rPr>
                    </w:pPr>
                    <w:r>
                      <w:rPr>
                        <w:rFonts w:ascii="Arial"/>
                        <w:spacing w:val="-1"/>
                        <w:sz w:val="18"/>
                      </w:rPr>
                      <w:t>Publication</w:t>
                    </w:r>
                    <w:r>
                      <w:rPr>
                        <w:rFonts w:ascii="Arial"/>
                        <w:spacing w:val="1"/>
                        <w:sz w:val="18"/>
                      </w:rPr>
                      <w:t xml:space="preserve"> </w:t>
                    </w:r>
                    <w:r>
                      <w:rPr>
                        <w:rFonts w:ascii="Arial"/>
                        <w:spacing w:val="-1"/>
                        <w:sz w:val="18"/>
                      </w:rPr>
                      <w:t>Date:</w:t>
                    </w:r>
                    <w:r>
                      <w:rPr>
                        <w:rFonts w:ascii="Arial"/>
                        <w:sz w:val="18"/>
                      </w:rPr>
                      <w:t xml:space="preserve"> </w:t>
                    </w:r>
                    <w:r w:rsidR="005C6FA2">
                      <w:rPr>
                        <w:rFonts w:ascii="Arial"/>
                        <w:spacing w:val="-1"/>
                        <w:sz w:val="18"/>
                      </w:rPr>
                      <w:t>February 3, 2023</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5D67" w14:textId="77777777" w:rsidR="00730CA3" w:rsidRDefault="00730CA3">
      <w:r>
        <w:separator/>
      </w:r>
    </w:p>
  </w:footnote>
  <w:footnote w:type="continuationSeparator" w:id="0">
    <w:p w14:paraId="728C4C40" w14:textId="77777777" w:rsidR="00730CA3" w:rsidRDefault="0073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4626" w14:textId="084A497A" w:rsidR="0003628B" w:rsidRDefault="004E1A05">
    <w:pPr>
      <w:spacing w:line="14" w:lineRule="auto"/>
      <w:rPr>
        <w:sz w:val="20"/>
        <w:szCs w:val="20"/>
      </w:rPr>
    </w:pPr>
    <w:r>
      <w:rPr>
        <w:noProof/>
      </w:rPr>
      <mc:AlternateContent>
        <mc:Choice Requires="wpg">
          <w:drawing>
            <wp:anchor distT="0" distB="0" distL="114300" distR="114300" simplePos="0" relativeHeight="503312072" behindDoc="1" locked="0" layoutInCell="1" allowOverlap="1" wp14:anchorId="0829AA8D" wp14:editId="5F98E9B2">
              <wp:simplePos x="0" y="0"/>
              <wp:positionH relativeFrom="page">
                <wp:posOffset>895985</wp:posOffset>
              </wp:positionH>
              <wp:positionV relativeFrom="page">
                <wp:posOffset>650875</wp:posOffset>
              </wp:positionV>
              <wp:extent cx="5980430" cy="1270"/>
              <wp:effectExtent l="10160" t="12700" r="1016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25"/>
                        <a:chExt cx="9418" cy="2"/>
                      </a:xfrm>
                    </wpg:grpSpPr>
                    <wps:wsp>
                      <wps:cNvPr id="7" name="Freeform 7"/>
                      <wps:cNvSpPr>
                        <a:spLocks/>
                      </wps:cNvSpPr>
                      <wps:spPr bwMode="auto">
                        <a:xfrm>
                          <a:off x="1411" y="102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19255" id="Group 6" o:spid="_x0000_s1026" style="position:absolute;margin-left:70.55pt;margin-top:51.25pt;width:470.9pt;height:.1pt;z-index:-4408;mso-position-horizontal-relative:page;mso-position-vertical-relative:page" coordorigin="1411,102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">
              <v:shape id="Freeform 7" o:spid="_x0000_s1027" style="position:absolute;left:1411;top:102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" path="m,l9418,e" filled="f" strokecolor="#622423" strokeweight=".82pt">
                <v:path arrowok="t" o:connecttype="custom" o:connectlocs="0,0;9418,0" o:connectangles="0,0"/>
              </v:shape>
              <w10:wrap anchorx="page" anchory="page"/>
            </v:group>
          </w:pict>
        </mc:Fallback>
      </mc:AlternateContent>
    </w:r>
    <w:r>
      <w:rPr>
        <w:noProof/>
      </w:rPr>
      <mc:AlternateContent>
        <mc:Choice Requires="wpg">
          <w:drawing>
            <wp:anchor distT="0" distB="0" distL="114300" distR="114300" simplePos="0" relativeHeight="503312096" behindDoc="1" locked="0" layoutInCell="1" allowOverlap="1" wp14:anchorId="4180A054" wp14:editId="6872AFDD">
              <wp:simplePos x="0" y="0"/>
              <wp:positionH relativeFrom="page">
                <wp:posOffset>895985</wp:posOffset>
              </wp:positionH>
              <wp:positionV relativeFrom="page">
                <wp:posOffset>683260</wp:posOffset>
              </wp:positionV>
              <wp:extent cx="5980430" cy="1270"/>
              <wp:effectExtent l="19685" t="26035" r="1968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76"/>
                        <a:chExt cx="9418" cy="2"/>
                      </a:xfrm>
                    </wpg:grpSpPr>
                    <wps:wsp>
                      <wps:cNvPr id="5" name="Freeform 5"/>
                      <wps:cNvSpPr>
                        <a:spLocks/>
                      </wps:cNvSpPr>
                      <wps:spPr bwMode="auto">
                        <a:xfrm>
                          <a:off x="1411" y="107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98259" id="Group 4" o:spid="_x0000_s1026" style="position:absolute;margin-left:70.55pt;margin-top:53.8pt;width:470.9pt;height:.1pt;z-index:-4384;mso-position-horizontal-relative:page;mso-position-vertical-relative:page" coordorigin="1411,107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">
              <v:shape id="Freeform 5" o:spid="_x0000_s1027" style="position:absolute;left:1411;top:107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" path="m,l9418,e" filled="f" strokecolor="#622423" strokeweight="3.1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2120" behindDoc="1" locked="0" layoutInCell="1" allowOverlap="1" wp14:anchorId="7E938214" wp14:editId="5E97B9CA">
              <wp:simplePos x="0" y="0"/>
              <wp:positionH relativeFrom="page">
                <wp:posOffset>901700</wp:posOffset>
              </wp:positionH>
              <wp:positionV relativeFrom="page">
                <wp:posOffset>462915</wp:posOffset>
              </wp:positionV>
              <wp:extent cx="322707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C198E" w14:textId="77777777" w:rsidR="0003628B" w:rsidRDefault="00FB6EBD">
                          <w:pPr>
                            <w:pStyle w:val="BodyText"/>
                            <w:spacing w:line="265" w:lineRule="exact"/>
                            <w:ind w:left="20" w:firstLine="0"/>
                          </w:pPr>
                          <w:r>
                            <w:rPr>
                              <w:spacing w:val="-1"/>
                            </w:rPr>
                            <w:t>EHS</w:t>
                          </w:r>
                          <w:r w:rsidR="00367F20">
                            <w:t xml:space="preserve"> </w:t>
                          </w:r>
                          <w:r w:rsidR="00367F20">
                            <w:rPr>
                              <w:spacing w:val="-1"/>
                            </w:rPr>
                            <w:t>General</w:t>
                          </w:r>
                          <w:r w:rsidR="00367F20">
                            <w:t xml:space="preserve"> </w:t>
                          </w:r>
                          <w:r w:rsidR="00367F20">
                            <w:rPr>
                              <w:spacing w:val="-1"/>
                            </w:rPr>
                            <w:t>Materials</w:t>
                          </w:r>
                          <w:r w:rsidR="00367F20">
                            <w:t xml:space="preserve"> </w:t>
                          </w:r>
                          <w:r w:rsidR="00367F20">
                            <w:rPr>
                              <w:spacing w:val="-1"/>
                            </w:rPr>
                            <w:t>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8214" id="_x0000_t202" coordsize="21600,21600" o:spt="202" path="m,l,21600r21600,l21600,xe">
              <v:stroke joinstyle="miter"/>
              <v:path gradientshapeok="t" o:connecttype="rect"/>
            </v:shapetype>
            <v:shape id="Text Box 3" o:spid="_x0000_s1026" type="#_x0000_t202" style="position:absolute;margin-left:71pt;margin-top:36.45pt;width:254.1pt;height:14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" filled="f" stroked="f">
              <v:textbox inset="0,0,0,0">
                <w:txbxContent>
                  <w:p w14:paraId="3AEC198E" w14:textId="77777777" w:rsidR="0003628B" w:rsidRDefault="00FB6EBD">
                    <w:pPr>
                      <w:pStyle w:val="BodyText"/>
                      <w:spacing w:line="265" w:lineRule="exact"/>
                      <w:ind w:left="20" w:firstLine="0"/>
                    </w:pPr>
                    <w:r>
                      <w:rPr>
                        <w:spacing w:val="-1"/>
                      </w:rPr>
                      <w:t>EHS</w:t>
                    </w:r>
                    <w:r w:rsidR="00367F20">
                      <w:t xml:space="preserve"> </w:t>
                    </w:r>
                    <w:r w:rsidR="00367F20">
                      <w:rPr>
                        <w:spacing w:val="-1"/>
                      </w:rPr>
                      <w:t>General</w:t>
                    </w:r>
                    <w:r w:rsidR="00367F20">
                      <w:t xml:space="preserve"> </w:t>
                    </w:r>
                    <w:r w:rsidR="00367F20">
                      <w:rPr>
                        <w:spacing w:val="-1"/>
                      </w:rPr>
                      <w:t>Materials</w:t>
                    </w:r>
                    <w:r w:rsidR="00367F20">
                      <w:t xml:space="preserve"> </w:t>
                    </w:r>
                    <w:r w:rsidR="00367F20">
                      <w:rPr>
                        <w:spacing w:val="-1"/>
                      </w:rPr>
                      <w:t>Storage</w:t>
                    </w:r>
                  </w:p>
                </w:txbxContent>
              </v:textbox>
              <w10:wrap anchorx="page" anchory="page"/>
            </v:shape>
          </w:pict>
        </mc:Fallback>
      </mc:AlternateContent>
    </w:r>
    <w:r>
      <w:rPr>
        <w:noProof/>
      </w:rPr>
      <mc:AlternateContent>
        <mc:Choice Requires="wps">
          <w:drawing>
            <wp:anchor distT="0" distB="0" distL="114300" distR="114300" simplePos="0" relativeHeight="503312144" behindDoc="1" locked="0" layoutInCell="1" allowOverlap="1" wp14:anchorId="7BF22D67" wp14:editId="7CC25AD2">
              <wp:simplePos x="0" y="0"/>
              <wp:positionH relativeFrom="page">
                <wp:posOffset>5883910</wp:posOffset>
              </wp:positionH>
              <wp:positionV relativeFrom="page">
                <wp:posOffset>462915</wp:posOffset>
              </wp:positionV>
              <wp:extent cx="9188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A947" w14:textId="77777777" w:rsidR="0003628B" w:rsidRDefault="00367F20">
                          <w:pPr>
                            <w:pStyle w:val="BodyText"/>
                            <w:spacing w:line="265" w:lineRule="exact"/>
                            <w:ind w:left="20" w:firstLine="0"/>
                          </w:pPr>
                          <w:r>
                            <w:rPr>
                              <w:spacing w:val="-1"/>
                            </w:rPr>
                            <w:t xml:space="preserve">Chapter </w:t>
                          </w:r>
                          <w:r w:rsidR="00EF4823" w:rsidRPr="00EF4823">
                            <w:rPr>
                              <w:spacing w:val="-1"/>
                            </w:rPr>
                            <w:t>12</w:t>
                          </w:r>
                          <w:r w:rsidRPr="00EF4823">
                            <w:rPr>
                              <w:spacing w:val="-1"/>
                            </w:rPr>
                            <w:t>.</w:t>
                          </w:r>
                          <w:r w:rsidRPr="00EF4823">
                            <w:fldChar w:fldCharType="begin"/>
                          </w:r>
                          <w:r w:rsidRPr="00EF4823">
                            <w:rPr>
                              <w:spacing w:val="-1"/>
                            </w:rPr>
                            <w:instrText xml:space="preserve"> PAGE </w:instrText>
                          </w:r>
                          <w:r w:rsidRPr="00EF4823">
                            <w:fldChar w:fldCharType="separate"/>
                          </w:r>
                          <w:r w:rsidR="00A2641D">
                            <w:rPr>
                              <w:noProof/>
                              <w:spacing w:val="-1"/>
                            </w:rPr>
                            <w:t>2</w:t>
                          </w:r>
                          <w:r w:rsidRPr="00EF482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22D67" id="Text Box 2" o:spid="_x0000_s1027" type="#_x0000_t202" style="position:absolute;margin-left:463.3pt;margin-top:36.45pt;width:72.35pt;height:14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" filled="f" stroked="f">
              <v:textbox inset="0,0,0,0">
                <w:txbxContent>
                  <w:p w14:paraId="3FE4A947" w14:textId="77777777" w:rsidR="0003628B" w:rsidRDefault="00367F20">
                    <w:pPr>
                      <w:pStyle w:val="BodyText"/>
                      <w:spacing w:line="265" w:lineRule="exact"/>
                      <w:ind w:left="20" w:firstLine="0"/>
                    </w:pPr>
                    <w:r>
                      <w:rPr>
                        <w:spacing w:val="-1"/>
                      </w:rPr>
                      <w:t xml:space="preserve">Chapter </w:t>
                    </w:r>
                    <w:r w:rsidR="00EF4823" w:rsidRPr="00EF4823">
                      <w:rPr>
                        <w:spacing w:val="-1"/>
                      </w:rPr>
                      <w:t>12</w:t>
                    </w:r>
                    <w:r w:rsidRPr="00EF4823">
                      <w:rPr>
                        <w:spacing w:val="-1"/>
                      </w:rPr>
                      <w:t>.</w:t>
                    </w:r>
                    <w:r w:rsidRPr="00EF4823">
                      <w:fldChar w:fldCharType="begin"/>
                    </w:r>
                    <w:r w:rsidRPr="00EF4823">
                      <w:rPr>
                        <w:spacing w:val="-1"/>
                      </w:rPr>
                      <w:instrText xml:space="preserve"> PAGE </w:instrText>
                    </w:r>
                    <w:r w:rsidRPr="00EF4823">
                      <w:fldChar w:fldCharType="separate"/>
                    </w:r>
                    <w:r w:rsidR="00A2641D">
                      <w:rPr>
                        <w:noProof/>
                        <w:spacing w:val="-1"/>
                      </w:rPr>
                      <w:t>2</w:t>
                    </w:r>
                    <w:r w:rsidRPr="00EF4823">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208D"/>
    <w:multiLevelType w:val="hybridMultilevel"/>
    <w:tmpl w:val="DBE202A0"/>
    <w:lvl w:ilvl="0" w:tplc="139CB750">
      <w:start w:val="1"/>
      <w:numFmt w:val="bullet"/>
      <w:lvlText w:val=""/>
      <w:lvlJc w:val="left"/>
      <w:pPr>
        <w:ind w:left="1240" w:hanging="360"/>
      </w:pPr>
      <w:rPr>
        <w:rFonts w:ascii="Symbol" w:eastAsia="Symbol" w:hAnsi="Symbol" w:hint="default"/>
        <w:sz w:val="24"/>
        <w:szCs w:val="24"/>
      </w:rPr>
    </w:lvl>
    <w:lvl w:ilvl="1" w:tplc="0BDA1782">
      <w:start w:val="1"/>
      <w:numFmt w:val="bullet"/>
      <w:lvlText w:val="•"/>
      <w:lvlJc w:val="left"/>
      <w:pPr>
        <w:ind w:left="2084" w:hanging="360"/>
      </w:pPr>
      <w:rPr>
        <w:rFonts w:hint="default"/>
      </w:rPr>
    </w:lvl>
    <w:lvl w:ilvl="2" w:tplc="4984CFF4">
      <w:start w:val="1"/>
      <w:numFmt w:val="bullet"/>
      <w:lvlText w:val="•"/>
      <w:lvlJc w:val="left"/>
      <w:pPr>
        <w:ind w:left="2928" w:hanging="360"/>
      </w:pPr>
      <w:rPr>
        <w:rFonts w:hint="default"/>
      </w:rPr>
    </w:lvl>
    <w:lvl w:ilvl="3" w:tplc="643024BE">
      <w:start w:val="1"/>
      <w:numFmt w:val="bullet"/>
      <w:lvlText w:val="•"/>
      <w:lvlJc w:val="left"/>
      <w:pPr>
        <w:ind w:left="3772" w:hanging="360"/>
      </w:pPr>
      <w:rPr>
        <w:rFonts w:hint="default"/>
      </w:rPr>
    </w:lvl>
    <w:lvl w:ilvl="4" w:tplc="01440404">
      <w:start w:val="1"/>
      <w:numFmt w:val="bullet"/>
      <w:lvlText w:val="•"/>
      <w:lvlJc w:val="left"/>
      <w:pPr>
        <w:ind w:left="4616" w:hanging="360"/>
      </w:pPr>
      <w:rPr>
        <w:rFonts w:hint="default"/>
      </w:rPr>
    </w:lvl>
    <w:lvl w:ilvl="5" w:tplc="71B49BF0">
      <w:start w:val="1"/>
      <w:numFmt w:val="bullet"/>
      <w:lvlText w:val="•"/>
      <w:lvlJc w:val="left"/>
      <w:pPr>
        <w:ind w:left="5460" w:hanging="360"/>
      </w:pPr>
      <w:rPr>
        <w:rFonts w:hint="default"/>
      </w:rPr>
    </w:lvl>
    <w:lvl w:ilvl="6" w:tplc="BA24938C">
      <w:start w:val="1"/>
      <w:numFmt w:val="bullet"/>
      <w:lvlText w:val="•"/>
      <w:lvlJc w:val="left"/>
      <w:pPr>
        <w:ind w:left="6304" w:hanging="360"/>
      </w:pPr>
      <w:rPr>
        <w:rFonts w:hint="default"/>
      </w:rPr>
    </w:lvl>
    <w:lvl w:ilvl="7" w:tplc="E32494F8">
      <w:start w:val="1"/>
      <w:numFmt w:val="bullet"/>
      <w:lvlText w:val="•"/>
      <w:lvlJc w:val="left"/>
      <w:pPr>
        <w:ind w:left="7148" w:hanging="360"/>
      </w:pPr>
      <w:rPr>
        <w:rFonts w:hint="default"/>
      </w:rPr>
    </w:lvl>
    <w:lvl w:ilvl="8" w:tplc="9A8A3AFC">
      <w:start w:val="1"/>
      <w:numFmt w:val="bullet"/>
      <w:lvlText w:val="•"/>
      <w:lvlJc w:val="left"/>
      <w:pPr>
        <w:ind w:left="7992" w:hanging="360"/>
      </w:pPr>
      <w:rPr>
        <w:rFonts w:hint="default"/>
      </w:rPr>
    </w:lvl>
  </w:abstractNum>
  <w:abstractNum w:abstractNumId="1" w15:restartNumberingAfterBreak="0">
    <w:nsid w:val="216B2CD7"/>
    <w:multiLevelType w:val="hybridMultilevel"/>
    <w:tmpl w:val="F6329872"/>
    <w:lvl w:ilvl="0" w:tplc="D9AAFE16">
      <w:start w:val="1"/>
      <w:numFmt w:val="bullet"/>
      <w:lvlText w:val=""/>
      <w:lvlJc w:val="left"/>
      <w:pPr>
        <w:ind w:left="1285" w:hanging="360"/>
      </w:pPr>
      <w:rPr>
        <w:rFonts w:ascii="Symbol" w:eastAsia="Symbol" w:hAnsi="Symbol" w:hint="default"/>
        <w:sz w:val="24"/>
        <w:szCs w:val="24"/>
      </w:rPr>
    </w:lvl>
    <w:lvl w:ilvl="1" w:tplc="2E8ACD36">
      <w:start w:val="1"/>
      <w:numFmt w:val="bullet"/>
      <w:lvlText w:val="•"/>
      <w:lvlJc w:val="left"/>
      <w:pPr>
        <w:ind w:left="2125" w:hanging="360"/>
      </w:pPr>
      <w:rPr>
        <w:rFonts w:hint="default"/>
      </w:rPr>
    </w:lvl>
    <w:lvl w:ilvl="2" w:tplc="12A6DCA6">
      <w:start w:val="1"/>
      <w:numFmt w:val="bullet"/>
      <w:lvlText w:val="•"/>
      <w:lvlJc w:val="left"/>
      <w:pPr>
        <w:ind w:left="2964" w:hanging="360"/>
      </w:pPr>
      <w:rPr>
        <w:rFonts w:hint="default"/>
      </w:rPr>
    </w:lvl>
    <w:lvl w:ilvl="3" w:tplc="4A12F8BA">
      <w:start w:val="1"/>
      <w:numFmt w:val="bullet"/>
      <w:lvlText w:val="•"/>
      <w:lvlJc w:val="left"/>
      <w:pPr>
        <w:ind w:left="3803" w:hanging="360"/>
      </w:pPr>
      <w:rPr>
        <w:rFonts w:hint="default"/>
      </w:rPr>
    </w:lvl>
    <w:lvl w:ilvl="4" w:tplc="98C41E6A">
      <w:start w:val="1"/>
      <w:numFmt w:val="bullet"/>
      <w:lvlText w:val="•"/>
      <w:lvlJc w:val="left"/>
      <w:pPr>
        <w:ind w:left="4643" w:hanging="360"/>
      </w:pPr>
      <w:rPr>
        <w:rFonts w:hint="default"/>
      </w:rPr>
    </w:lvl>
    <w:lvl w:ilvl="5" w:tplc="4906D390">
      <w:start w:val="1"/>
      <w:numFmt w:val="bullet"/>
      <w:lvlText w:val="•"/>
      <w:lvlJc w:val="left"/>
      <w:pPr>
        <w:ind w:left="5482" w:hanging="360"/>
      </w:pPr>
      <w:rPr>
        <w:rFonts w:hint="default"/>
      </w:rPr>
    </w:lvl>
    <w:lvl w:ilvl="6" w:tplc="BE3A43C8">
      <w:start w:val="1"/>
      <w:numFmt w:val="bullet"/>
      <w:lvlText w:val="•"/>
      <w:lvlJc w:val="left"/>
      <w:pPr>
        <w:ind w:left="6322" w:hanging="360"/>
      </w:pPr>
      <w:rPr>
        <w:rFonts w:hint="default"/>
      </w:rPr>
    </w:lvl>
    <w:lvl w:ilvl="7" w:tplc="D69467BA">
      <w:start w:val="1"/>
      <w:numFmt w:val="bullet"/>
      <w:lvlText w:val="•"/>
      <w:lvlJc w:val="left"/>
      <w:pPr>
        <w:ind w:left="7161" w:hanging="360"/>
      </w:pPr>
      <w:rPr>
        <w:rFonts w:hint="default"/>
      </w:rPr>
    </w:lvl>
    <w:lvl w:ilvl="8" w:tplc="B9CE81C4">
      <w:start w:val="1"/>
      <w:numFmt w:val="bullet"/>
      <w:lvlText w:val="•"/>
      <w:lvlJc w:val="left"/>
      <w:pPr>
        <w:ind w:left="8001" w:hanging="360"/>
      </w:pPr>
      <w:rPr>
        <w:rFonts w:hint="default"/>
      </w:rPr>
    </w:lvl>
  </w:abstractNum>
  <w:abstractNum w:abstractNumId="2" w15:restartNumberingAfterBreak="0">
    <w:nsid w:val="4CEA7642"/>
    <w:multiLevelType w:val="hybridMultilevel"/>
    <w:tmpl w:val="428C86B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 w15:restartNumberingAfterBreak="0">
    <w:nsid w:val="5BCB4E0E"/>
    <w:multiLevelType w:val="hybridMultilevel"/>
    <w:tmpl w:val="83E80002"/>
    <w:lvl w:ilvl="0" w:tplc="B2F03BEE">
      <w:start w:val="1"/>
      <w:numFmt w:val="upperLetter"/>
      <w:lvlText w:val="%1."/>
      <w:lvlJc w:val="left"/>
      <w:pPr>
        <w:ind w:left="880" w:hanging="360"/>
      </w:pPr>
      <w:rPr>
        <w:rFonts w:ascii="Arial" w:eastAsia="Arial" w:hAnsi="Arial" w:hint="default"/>
        <w:b/>
        <w:bCs/>
        <w:spacing w:val="-6"/>
        <w:sz w:val="24"/>
        <w:szCs w:val="24"/>
      </w:rPr>
    </w:lvl>
    <w:lvl w:ilvl="1" w:tplc="82F0A99C">
      <w:start w:val="1"/>
      <w:numFmt w:val="decimal"/>
      <w:lvlText w:val="%2."/>
      <w:lvlJc w:val="left"/>
      <w:pPr>
        <w:ind w:left="1240" w:hanging="360"/>
      </w:pPr>
      <w:rPr>
        <w:rFonts w:ascii="Arial" w:eastAsia="Arial" w:hAnsi="Arial" w:hint="default"/>
        <w:sz w:val="24"/>
        <w:szCs w:val="24"/>
      </w:rPr>
    </w:lvl>
    <w:lvl w:ilvl="2" w:tplc="7692252E">
      <w:start w:val="1"/>
      <w:numFmt w:val="bullet"/>
      <w:lvlText w:val="•"/>
      <w:lvlJc w:val="left"/>
      <w:pPr>
        <w:ind w:left="2177" w:hanging="360"/>
      </w:pPr>
      <w:rPr>
        <w:rFonts w:hint="default"/>
      </w:rPr>
    </w:lvl>
    <w:lvl w:ilvl="3" w:tplc="C27CCA74">
      <w:start w:val="1"/>
      <w:numFmt w:val="bullet"/>
      <w:lvlText w:val="•"/>
      <w:lvlJc w:val="left"/>
      <w:pPr>
        <w:ind w:left="3115" w:hanging="360"/>
      </w:pPr>
      <w:rPr>
        <w:rFonts w:hint="default"/>
      </w:rPr>
    </w:lvl>
    <w:lvl w:ilvl="4" w:tplc="58204D90">
      <w:start w:val="1"/>
      <w:numFmt w:val="bullet"/>
      <w:lvlText w:val="•"/>
      <w:lvlJc w:val="left"/>
      <w:pPr>
        <w:ind w:left="4053" w:hanging="360"/>
      </w:pPr>
      <w:rPr>
        <w:rFonts w:hint="default"/>
      </w:rPr>
    </w:lvl>
    <w:lvl w:ilvl="5" w:tplc="DBAAAB24">
      <w:start w:val="1"/>
      <w:numFmt w:val="bullet"/>
      <w:lvlText w:val="•"/>
      <w:lvlJc w:val="left"/>
      <w:pPr>
        <w:ind w:left="4991" w:hanging="360"/>
      </w:pPr>
      <w:rPr>
        <w:rFonts w:hint="default"/>
      </w:rPr>
    </w:lvl>
    <w:lvl w:ilvl="6" w:tplc="1EDE9E5A">
      <w:start w:val="1"/>
      <w:numFmt w:val="bullet"/>
      <w:lvlText w:val="•"/>
      <w:lvlJc w:val="left"/>
      <w:pPr>
        <w:ind w:left="5928" w:hanging="360"/>
      </w:pPr>
      <w:rPr>
        <w:rFonts w:hint="default"/>
      </w:rPr>
    </w:lvl>
    <w:lvl w:ilvl="7" w:tplc="59F69292">
      <w:start w:val="1"/>
      <w:numFmt w:val="bullet"/>
      <w:lvlText w:val="•"/>
      <w:lvlJc w:val="left"/>
      <w:pPr>
        <w:ind w:left="6866" w:hanging="360"/>
      </w:pPr>
      <w:rPr>
        <w:rFonts w:hint="default"/>
      </w:rPr>
    </w:lvl>
    <w:lvl w:ilvl="8" w:tplc="78804068">
      <w:start w:val="1"/>
      <w:numFmt w:val="bullet"/>
      <w:lvlText w:val="•"/>
      <w:lvlJc w:val="left"/>
      <w:pPr>
        <w:ind w:left="7804"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8B"/>
    <w:rsid w:val="00034391"/>
    <w:rsid w:val="0003628B"/>
    <w:rsid w:val="00056354"/>
    <w:rsid w:val="00156202"/>
    <w:rsid w:val="0018023C"/>
    <w:rsid w:val="001B591A"/>
    <w:rsid w:val="001D7C6E"/>
    <w:rsid w:val="002222F7"/>
    <w:rsid w:val="00274F2A"/>
    <w:rsid w:val="002D0086"/>
    <w:rsid w:val="002F2776"/>
    <w:rsid w:val="00333B00"/>
    <w:rsid w:val="00345AB8"/>
    <w:rsid w:val="00367F20"/>
    <w:rsid w:val="00372296"/>
    <w:rsid w:val="003F7E0B"/>
    <w:rsid w:val="00474A9D"/>
    <w:rsid w:val="004A1B20"/>
    <w:rsid w:val="004D5C27"/>
    <w:rsid w:val="004E1A05"/>
    <w:rsid w:val="00526AAC"/>
    <w:rsid w:val="005C6FA2"/>
    <w:rsid w:val="0065795E"/>
    <w:rsid w:val="0068264E"/>
    <w:rsid w:val="0070120F"/>
    <w:rsid w:val="00730CA3"/>
    <w:rsid w:val="007E145B"/>
    <w:rsid w:val="008373D7"/>
    <w:rsid w:val="00861D18"/>
    <w:rsid w:val="00864BFC"/>
    <w:rsid w:val="008A166C"/>
    <w:rsid w:val="008B3C38"/>
    <w:rsid w:val="008E17EC"/>
    <w:rsid w:val="00934177"/>
    <w:rsid w:val="00986AD7"/>
    <w:rsid w:val="009D2719"/>
    <w:rsid w:val="009F7C29"/>
    <w:rsid w:val="00A254B9"/>
    <w:rsid w:val="00A2641D"/>
    <w:rsid w:val="00A74DF9"/>
    <w:rsid w:val="00A940E3"/>
    <w:rsid w:val="00AA2532"/>
    <w:rsid w:val="00AA2FE6"/>
    <w:rsid w:val="00AF29AB"/>
    <w:rsid w:val="00B72C80"/>
    <w:rsid w:val="00C74C47"/>
    <w:rsid w:val="00C900D3"/>
    <w:rsid w:val="00DA316D"/>
    <w:rsid w:val="00DF1551"/>
    <w:rsid w:val="00E87BCA"/>
    <w:rsid w:val="00E939FF"/>
    <w:rsid w:val="00EF4823"/>
    <w:rsid w:val="00F863E4"/>
    <w:rsid w:val="00FB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56BC"/>
  <w15:docId w15:val="{0CA59D67-1C51-451A-93DB-4C9C49FF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80"/>
      <w:outlineLvl w:val="0"/>
    </w:pPr>
    <w:rPr>
      <w:rFonts w:ascii="Arial" w:eastAsia="Arial" w:hAnsi="Arial"/>
      <w:b/>
      <w:bCs/>
      <w:sz w:val="32"/>
      <w:szCs w:val="32"/>
    </w:rPr>
  </w:style>
  <w:style w:type="paragraph" w:styleId="Heading2">
    <w:name w:val="heading 2"/>
    <w:basedOn w:val="Normal"/>
    <w:uiPriority w:val="1"/>
    <w:qFormat/>
    <w:pPr>
      <w:ind w:left="880"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73D7"/>
    <w:rPr>
      <w:color w:val="0000FF" w:themeColor="hyperlink"/>
      <w:u w:val="single"/>
    </w:rPr>
  </w:style>
  <w:style w:type="paragraph" w:styleId="Header">
    <w:name w:val="header"/>
    <w:basedOn w:val="Normal"/>
    <w:link w:val="HeaderChar"/>
    <w:uiPriority w:val="99"/>
    <w:unhideWhenUsed/>
    <w:rsid w:val="00FB6EBD"/>
    <w:pPr>
      <w:tabs>
        <w:tab w:val="center" w:pos="4680"/>
        <w:tab w:val="right" w:pos="9360"/>
      </w:tabs>
    </w:pPr>
  </w:style>
  <w:style w:type="character" w:customStyle="1" w:styleId="HeaderChar">
    <w:name w:val="Header Char"/>
    <w:basedOn w:val="DefaultParagraphFont"/>
    <w:link w:val="Header"/>
    <w:uiPriority w:val="99"/>
    <w:rsid w:val="00FB6EBD"/>
  </w:style>
  <w:style w:type="paragraph" w:styleId="Footer">
    <w:name w:val="footer"/>
    <w:basedOn w:val="Normal"/>
    <w:link w:val="FooterChar"/>
    <w:uiPriority w:val="99"/>
    <w:unhideWhenUsed/>
    <w:rsid w:val="00FB6EBD"/>
    <w:pPr>
      <w:tabs>
        <w:tab w:val="center" w:pos="4680"/>
        <w:tab w:val="right" w:pos="9360"/>
      </w:tabs>
    </w:pPr>
  </w:style>
  <w:style w:type="character" w:customStyle="1" w:styleId="FooterChar">
    <w:name w:val="Footer Char"/>
    <w:basedOn w:val="DefaultParagraphFont"/>
    <w:link w:val="Footer"/>
    <w:uiPriority w:val="99"/>
    <w:rsid w:val="00FB6EBD"/>
  </w:style>
  <w:style w:type="character" w:styleId="UnresolvedMention">
    <w:name w:val="Unresolved Mention"/>
    <w:basedOn w:val="DefaultParagraphFont"/>
    <w:uiPriority w:val="99"/>
    <w:semiHidden/>
    <w:unhideWhenUsed/>
    <w:rsid w:val="001D7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96-24-215" TargetMode="External"/><Relationship Id="rId13" Type="http://schemas.openxmlformats.org/officeDocument/2006/relationships/hyperlink" Target="https://policies.wsu.edu/prf/index/manuals/safety-policies-procedures-manual/sppm-5-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wsu.edu/prf/index/manuals/safety-policies-procedures-manual/sppm-8-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wsu.edu/prf/index/manuals/safety-policies-procedures-manual/sppm-2-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licies.wsu.edu/prf/index/manuals/safety-policies-procedures-manual/sppm-2-74/" TargetMode="External"/><Relationship Id="rId4" Type="http://schemas.openxmlformats.org/officeDocument/2006/relationships/settings" Target="settings.xml"/><Relationship Id="rId9" Type="http://schemas.openxmlformats.org/officeDocument/2006/relationships/hyperlink" Target="https://app.leg.wa.gov/WAC/default.aspx?cite=296-155-325" TargetMode="External"/><Relationship Id="rId14" Type="http://schemas.openxmlformats.org/officeDocument/2006/relationships/hyperlink" Target="http://www.wsu.edu/manuals_forms/HTML/SPPM/S45_General_Safety/S45.65_Back_Injury_Prevention_and_Treat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098C-4D08-4C12-9B72-218E263B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gossard</dc:creator>
  <cp:lastModifiedBy>Ringo, Shawn Patrick</cp:lastModifiedBy>
  <cp:revision>4</cp:revision>
  <dcterms:created xsi:type="dcterms:W3CDTF">2023-02-01T19:27:00Z</dcterms:created>
  <dcterms:modified xsi:type="dcterms:W3CDTF">2023-02-01T19:43:00Z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2012-03-21T00:00:00Z</vt:filetime>
  </property>
  <property fmtid="{D5CDD505-2E9C-101B-9397-08002B2CF9AE}" pid="3" name="LastSaved">
    <vt:filetime>2016-05-31T00:00:00Z</vt:filetime>
  </property>
</Properties>
</file>