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CEEE" w14:textId="77777777" w:rsidR="00EF29E3" w:rsidRPr="00EE39C4" w:rsidRDefault="00EF29E3">
      <w:pPr>
        <w:spacing w:after="0" w:line="259" w:lineRule="auto"/>
        <w:ind w:left="325" w:firstLine="0"/>
        <w:rPr>
          <w:rFonts w:asciiTheme="minorHAnsi" w:hAnsiTheme="minorHAnsi" w:cstheme="minorHAnsi"/>
          <w:b/>
          <w:sz w:val="22"/>
        </w:rPr>
      </w:pPr>
    </w:p>
    <w:p w14:paraId="6FF5501B" w14:textId="77777777" w:rsidR="00342146" w:rsidRPr="00EE39C4" w:rsidRDefault="00AA1AF7" w:rsidP="0069269A">
      <w:pPr>
        <w:spacing w:after="0" w:line="259" w:lineRule="auto"/>
        <w:ind w:left="0" w:firstLine="0"/>
        <w:jc w:val="center"/>
        <w:rPr>
          <w:rFonts w:asciiTheme="minorHAnsi" w:hAnsiTheme="minorHAnsi" w:cstheme="minorHAnsi"/>
          <w:sz w:val="22"/>
        </w:rPr>
      </w:pPr>
      <w:r w:rsidRPr="00EE39C4">
        <w:rPr>
          <w:rFonts w:asciiTheme="minorHAnsi" w:hAnsiTheme="minorHAnsi" w:cstheme="minorHAnsi"/>
          <w:b/>
          <w:sz w:val="22"/>
        </w:rPr>
        <w:t>BLOODBORNE PATHOGEN EXPOSURE CONTROL PLAN</w:t>
      </w:r>
    </w:p>
    <w:p w14:paraId="310F1F3C"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2C2E0B5A" w14:textId="77777777" w:rsidR="00342146" w:rsidRPr="00EE39C4" w:rsidRDefault="00AA1AF7" w:rsidP="001E352E">
      <w:pPr>
        <w:pStyle w:val="Heading1"/>
        <w:rPr>
          <w:rFonts w:asciiTheme="minorHAnsi" w:hAnsiTheme="minorHAnsi" w:cstheme="minorHAnsi"/>
          <w:sz w:val="22"/>
        </w:rPr>
      </w:pPr>
      <w:r w:rsidRPr="00EE39C4">
        <w:rPr>
          <w:rFonts w:asciiTheme="minorHAnsi" w:hAnsiTheme="minorHAnsi" w:cstheme="minorHAnsi"/>
          <w:sz w:val="22"/>
        </w:rPr>
        <w:t xml:space="preserve">References. </w:t>
      </w:r>
    </w:p>
    <w:p w14:paraId="7D764B44"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Occupational </w:t>
      </w:r>
      <w:r w:rsidR="0038595F" w:rsidRPr="00EE39C4">
        <w:rPr>
          <w:rFonts w:asciiTheme="minorHAnsi" w:hAnsiTheme="minorHAnsi" w:cstheme="minorHAnsi"/>
          <w:sz w:val="22"/>
        </w:rPr>
        <w:t xml:space="preserve">Exposure </w:t>
      </w:r>
      <w:r w:rsidRPr="00EE39C4">
        <w:rPr>
          <w:rFonts w:asciiTheme="minorHAnsi" w:hAnsiTheme="minorHAnsi" w:cstheme="minorHAnsi"/>
          <w:sz w:val="22"/>
        </w:rPr>
        <w:t xml:space="preserve">to </w:t>
      </w:r>
      <w:r w:rsidR="0038595F" w:rsidRPr="00EE39C4">
        <w:rPr>
          <w:rFonts w:asciiTheme="minorHAnsi" w:hAnsiTheme="minorHAnsi" w:cstheme="minorHAnsi"/>
          <w:sz w:val="22"/>
        </w:rPr>
        <w:t>Bloodborne Pathogens</w:t>
      </w:r>
      <w:r w:rsidRPr="00EE39C4">
        <w:rPr>
          <w:rFonts w:asciiTheme="minorHAnsi" w:hAnsiTheme="minorHAnsi" w:cstheme="minorHAnsi"/>
          <w:sz w:val="22"/>
        </w:rPr>
        <w:t>:</w:t>
      </w:r>
    </w:p>
    <w:p w14:paraId="3E326C29" w14:textId="77777777" w:rsidR="00342146" w:rsidRPr="00EE39C4" w:rsidRDefault="00AA1AF7">
      <w:pPr>
        <w:tabs>
          <w:tab w:val="center" w:pos="3647"/>
        </w:tabs>
        <w:spacing w:after="0" w:line="259" w:lineRule="auto"/>
        <w:ind w:left="-14" w:firstLine="0"/>
        <w:rPr>
          <w:rFonts w:asciiTheme="minorHAnsi" w:hAnsiTheme="minorHAnsi" w:cstheme="minorHAnsi"/>
          <w:sz w:val="22"/>
        </w:rPr>
      </w:pPr>
      <w:r w:rsidRPr="00EE39C4">
        <w:rPr>
          <w:rFonts w:asciiTheme="minorHAnsi" w:hAnsiTheme="minorHAnsi" w:cstheme="minorHAnsi"/>
          <w:sz w:val="22"/>
        </w:rPr>
        <w:t xml:space="preserve"> </w:t>
      </w:r>
      <w:r w:rsidRPr="00EE39C4">
        <w:rPr>
          <w:rFonts w:asciiTheme="minorHAnsi" w:hAnsiTheme="minorHAnsi" w:cstheme="minorHAnsi"/>
          <w:sz w:val="22"/>
        </w:rPr>
        <w:tab/>
      </w:r>
      <w:hyperlink r:id="rId7">
        <w:r w:rsidRPr="00EE39C4">
          <w:rPr>
            <w:rFonts w:asciiTheme="minorHAnsi" w:hAnsiTheme="minorHAnsi" w:cstheme="minorHAnsi"/>
            <w:color w:val="0000FF"/>
            <w:sz w:val="22"/>
            <w:u w:val="single" w:color="0000FF"/>
          </w:rPr>
          <w:t>http://apps.leg.wa.gov/WAC/default.aspx?cite=296-823</w:t>
        </w:r>
      </w:hyperlink>
      <w:hyperlink r:id="rId8">
        <w:r w:rsidRPr="00EE39C4">
          <w:rPr>
            <w:rFonts w:asciiTheme="minorHAnsi" w:hAnsiTheme="minorHAnsi" w:cstheme="minorHAnsi"/>
            <w:sz w:val="22"/>
          </w:rPr>
          <w:t xml:space="preserve"> </w:t>
        </w:r>
      </w:hyperlink>
      <w:r w:rsidRPr="00EE39C4">
        <w:rPr>
          <w:rFonts w:asciiTheme="minorHAnsi" w:hAnsiTheme="minorHAnsi" w:cstheme="minorHAnsi"/>
          <w:sz w:val="22"/>
        </w:rPr>
        <w:t xml:space="preserve"> </w:t>
      </w:r>
    </w:p>
    <w:p w14:paraId="2F6C2F7F" w14:textId="459480DF"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WSU SPPM </w:t>
      </w:r>
      <w:r w:rsidR="003D0CE4" w:rsidRPr="00EE39C4">
        <w:rPr>
          <w:rFonts w:asciiTheme="minorHAnsi" w:hAnsiTheme="minorHAnsi" w:cstheme="minorHAnsi"/>
          <w:sz w:val="22"/>
        </w:rPr>
        <w:t>2.44</w:t>
      </w:r>
      <w:r w:rsidRPr="00EE39C4">
        <w:rPr>
          <w:rFonts w:asciiTheme="minorHAnsi" w:hAnsiTheme="minorHAnsi" w:cstheme="minorHAnsi"/>
          <w:sz w:val="22"/>
        </w:rPr>
        <w:t xml:space="preserve"> Bloodborne Pathogen</w:t>
      </w:r>
      <w:r w:rsidR="003D0CE4" w:rsidRPr="00EE39C4">
        <w:rPr>
          <w:rFonts w:asciiTheme="minorHAnsi" w:hAnsiTheme="minorHAnsi" w:cstheme="minorHAnsi"/>
          <w:sz w:val="22"/>
        </w:rPr>
        <w:t>s</w:t>
      </w:r>
      <w:r w:rsidRPr="00EE39C4">
        <w:rPr>
          <w:rFonts w:asciiTheme="minorHAnsi" w:hAnsiTheme="minorHAnsi" w:cstheme="minorHAnsi"/>
          <w:sz w:val="22"/>
        </w:rPr>
        <w:t xml:space="preserve">: </w:t>
      </w:r>
      <w:hyperlink r:id="rId9" w:history="1">
        <w:r w:rsidR="003D0CE4" w:rsidRPr="00EE39C4">
          <w:rPr>
            <w:rStyle w:val="Hyperlink"/>
            <w:rFonts w:asciiTheme="minorHAnsi" w:hAnsiTheme="minorHAnsi" w:cstheme="minorHAnsi"/>
            <w:color w:val="0000FF"/>
            <w:sz w:val="22"/>
          </w:rPr>
          <w:t>https://policies.wsu.edu/prf/index/manuals/2-00-contents/2-44-bloodborne-pathogens/</w:t>
        </w:r>
      </w:hyperlink>
      <w:r w:rsidR="003D0CE4" w:rsidRPr="00EE39C4">
        <w:rPr>
          <w:rFonts w:asciiTheme="minorHAnsi" w:hAnsiTheme="minorHAnsi" w:cstheme="minorHAnsi"/>
          <w:sz w:val="22"/>
        </w:rPr>
        <w:t xml:space="preserve"> </w:t>
      </w:r>
      <w:r w:rsidRPr="00EE39C4">
        <w:rPr>
          <w:rFonts w:asciiTheme="minorHAnsi" w:hAnsiTheme="minorHAnsi" w:cstheme="minorHAnsi"/>
          <w:sz w:val="22"/>
        </w:rPr>
        <w:t xml:space="preserve">  </w:t>
      </w:r>
    </w:p>
    <w:p w14:paraId="6466E35E" w14:textId="52A31CAA" w:rsidR="00342146" w:rsidRPr="00EE39C4" w:rsidRDefault="00856F6D">
      <w:pPr>
        <w:spacing w:after="0" w:line="259" w:lineRule="auto"/>
        <w:rPr>
          <w:rFonts w:asciiTheme="minorHAnsi" w:hAnsiTheme="minorHAnsi" w:cstheme="minorHAnsi"/>
          <w:sz w:val="22"/>
        </w:rPr>
      </w:pPr>
      <w:hyperlink r:id="rId10">
        <w:r w:rsidR="00AA1AF7" w:rsidRPr="00EE39C4">
          <w:rPr>
            <w:rFonts w:asciiTheme="minorHAnsi" w:hAnsiTheme="minorHAnsi" w:cstheme="minorHAnsi"/>
            <w:sz w:val="22"/>
          </w:rPr>
          <w:t xml:space="preserve"> </w:t>
        </w:r>
      </w:hyperlink>
      <w:r w:rsidR="00AA1AF7" w:rsidRPr="00EE39C4">
        <w:rPr>
          <w:rFonts w:asciiTheme="minorHAnsi" w:hAnsiTheme="minorHAnsi" w:cstheme="minorHAnsi"/>
          <w:sz w:val="22"/>
        </w:rPr>
        <w:t xml:space="preserve">                          </w:t>
      </w:r>
    </w:p>
    <w:p w14:paraId="5A2D6AE2"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1B6A42DC" w14:textId="77777777" w:rsidR="00342146" w:rsidRPr="00EE39C4" w:rsidRDefault="00AA1AF7" w:rsidP="001E352E">
      <w:pPr>
        <w:pStyle w:val="Heading1"/>
        <w:rPr>
          <w:rFonts w:asciiTheme="minorHAnsi" w:hAnsiTheme="minorHAnsi" w:cstheme="minorHAnsi"/>
          <w:sz w:val="22"/>
        </w:rPr>
      </w:pPr>
      <w:r w:rsidRPr="00EE39C4">
        <w:rPr>
          <w:rFonts w:asciiTheme="minorHAnsi" w:hAnsiTheme="minorHAnsi" w:cstheme="minorHAnsi"/>
          <w:sz w:val="22"/>
        </w:rPr>
        <w:t xml:space="preserve">Appendices: </w:t>
      </w:r>
    </w:p>
    <w:p w14:paraId="5693B4D5" w14:textId="77777777" w:rsidR="00342146" w:rsidRPr="00EE39C4" w:rsidRDefault="00AA1AF7">
      <w:pPr>
        <w:numPr>
          <w:ilvl w:val="1"/>
          <w:numId w:val="1"/>
        </w:numPr>
        <w:ind w:right="74" w:hanging="360"/>
        <w:rPr>
          <w:rFonts w:asciiTheme="minorHAnsi" w:hAnsiTheme="minorHAnsi" w:cstheme="minorHAnsi"/>
          <w:sz w:val="22"/>
        </w:rPr>
      </w:pPr>
      <w:r w:rsidRPr="00EE39C4">
        <w:rPr>
          <w:rFonts w:asciiTheme="minorHAnsi" w:hAnsiTheme="minorHAnsi" w:cstheme="minorHAnsi"/>
          <w:sz w:val="22"/>
        </w:rPr>
        <w:t xml:space="preserve">Appendix 1 - Job Titles with reasonably anticipated exposure to blood or </w:t>
      </w:r>
    </w:p>
    <w:p w14:paraId="7B8D3115" w14:textId="77777777" w:rsidR="00342146" w:rsidRPr="00EE39C4" w:rsidRDefault="004D1392">
      <w:pPr>
        <w:ind w:left="1451" w:right="74"/>
        <w:rPr>
          <w:rFonts w:asciiTheme="minorHAnsi" w:hAnsiTheme="minorHAnsi" w:cstheme="minorHAnsi"/>
          <w:sz w:val="22"/>
        </w:rPr>
      </w:pPr>
      <w:r w:rsidRPr="00EE39C4">
        <w:rPr>
          <w:rFonts w:asciiTheme="minorHAnsi" w:hAnsiTheme="minorHAnsi" w:cstheme="minorHAnsi"/>
          <w:sz w:val="22"/>
        </w:rPr>
        <w:t>OPIM</w:t>
      </w:r>
      <w:r w:rsidR="00AA1AF7" w:rsidRPr="00EE39C4">
        <w:rPr>
          <w:rFonts w:asciiTheme="minorHAnsi" w:hAnsiTheme="minorHAnsi" w:cstheme="minorHAnsi"/>
          <w:sz w:val="22"/>
        </w:rPr>
        <w:t xml:space="preserve"> </w:t>
      </w:r>
    </w:p>
    <w:p w14:paraId="72A0ED6F" w14:textId="77777777" w:rsidR="00342146" w:rsidRPr="00EE39C4" w:rsidRDefault="00AA1AF7">
      <w:pPr>
        <w:numPr>
          <w:ilvl w:val="1"/>
          <w:numId w:val="1"/>
        </w:numPr>
        <w:ind w:right="74" w:hanging="360"/>
        <w:rPr>
          <w:rFonts w:asciiTheme="minorHAnsi" w:hAnsiTheme="minorHAnsi" w:cstheme="minorHAnsi"/>
          <w:sz w:val="22"/>
        </w:rPr>
      </w:pPr>
      <w:r w:rsidRPr="00EE39C4">
        <w:rPr>
          <w:rFonts w:asciiTheme="minorHAnsi" w:hAnsiTheme="minorHAnsi" w:cstheme="minorHAnsi"/>
          <w:sz w:val="22"/>
        </w:rPr>
        <w:t xml:space="preserve">Appendix 2 – WSU Health Care Professional’s Written Opinion for </w:t>
      </w:r>
    </w:p>
    <w:p w14:paraId="22C1B070" w14:textId="77777777" w:rsidR="00342146" w:rsidRPr="00EE39C4" w:rsidRDefault="00AA1AF7">
      <w:pPr>
        <w:ind w:left="1451" w:right="74"/>
        <w:rPr>
          <w:rFonts w:asciiTheme="minorHAnsi" w:hAnsiTheme="minorHAnsi" w:cstheme="minorHAnsi"/>
          <w:sz w:val="22"/>
        </w:rPr>
      </w:pPr>
      <w:r w:rsidRPr="00EE39C4">
        <w:rPr>
          <w:rFonts w:asciiTheme="minorHAnsi" w:hAnsiTheme="minorHAnsi" w:cstheme="minorHAnsi"/>
          <w:sz w:val="22"/>
        </w:rPr>
        <w:t xml:space="preserve">Hepatitis B Vaccination Form </w:t>
      </w:r>
    </w:p>
    <w:p w14:paraId="7B9A8EED" w14:textId="77777777" w:rsidR="00342146" w:rsidRPr="00EE39C4" w:rsidRDefault="00AA1AF7">
      <w:pPr>
        <w:numPr>
          <w:ilvl w:val="1"/>
          <w:numId w:val="1"/>
        </w:numPr>
        <w:ind w:right="74" w:hanging="360"/>
        <w:rPr>
          <w:rFonts w:asciiTheme="minorHAnsi" w:hAnsiTheme="minorHAnsi" w:cstheme="minorHAnsi"/>
          <w:sz w:val="22"/>
        </w:rPr>
      </w:pPr>
      <w:r w:rsidRPr="00EE39C4">
        <w:rPr>
          <w:rFonts w:asciiTheme="minorHAnsi" w:hAnsiTheme="minorHAnsi" w:cstheme="minorHAnsi"/>
          <w:sz w:val="22"/>
        </w:rPr>
        <w:t xml:space="preserve">Appendix 3 – WSU Hepatitis B Vaccination Declination Form </w:t>
      </w:r>
    </w:p>
    <w:p w14:paraId="736A1CEB" w14:textId="77777777" w:rsidR="00342146" w:rsidRPr="00EE39C4" w:rsidRDefault="00AA1AF7">
      <w:pPr>
        <w:numPr>
          <w:ilvl w:val="1"/>
          <w:numId w:val="1"/>
        </w:numPr>
        <w:ind w:right="74" w:hanging="360"/>
        <w:rPr>
          <w:rFonts w:asciiTheme="minorHAnsi" w:hAnsiTheme="minorHAnsi" w:cstheme="minorHAnsi"/>
          <w:sz w:val="22"/>
        </w:rPr>
      </w:pPr>
      <w:r w:rsidRPr="00EE39C4">
        <w:rPr>
          <w:rFonts w:asciiTheme="minorHAnsi" w:hAnsiTheme="minorHAnsi" w:cstheme="minorHAnsi"/>
          <w:sz w:val="22"/>
        </w:rPr>
        <w:t xml:space="preserve">Appendix 4 – WSU Health Care </w:t>
      </w:r>
      <w:proofErr w:type="gramStart"/>
      <w:r w:rsidRPr="00EE39C4">
        <w:rPr>
          <w:rFonts w:asciiTheme="minorHAnsi" w:hAnsiTheme="minorHAnsi" w:cstheme="minorHAnsi"/>
          <w:sz w:val="22"/>
        </w:rPr>
        <w:t>Professional’s  Opinion</w:t>
      </w:r>
      <w:proofErr w:type="gramEnd"/>
      <w:r w:rsidRPr="00EE39C4">
        <w:rPr>
          <w:rFonts w:asciiTheme="minorHAnsi" w:hAnsiTheme="minorHAnsi" w:cstheme="minorHAnsi"/>
          <w:sz w:val="22"/>
        </w:rPr>
        <w:t xml:space="preserve"> for Post Exposure </w:t>
      </w:r>
    </w:p>
    <w:p w14:paraId="48E46945" w14:textId="77777777" w:rsidR="00342146" w:rsidRPr="00EE39C4" w:rsidRDefault="00AA1AF7">
      <w:pPr>
        <w:ind w:left="1451" w:right="74"/>
        <w:rPr>
          <w:rFonts w:asciiTheme="minorHAnsi" w:hAnsiTheme="minorHAnsi" w:cstheme="minorHAnsi"/>
          <w:sz w:val="22"/>
        </w:rPr>
      </w:pPr>
      <w:r w:rsidRPr="00EE39C4">
        <w:rPr>
          <w:rFonts w:asciiTheme="minorHAnsi" w:hAnsiTheme="minorHAnsi" w:cstheme="minorHAnsi"/>
          <w:sz w:val="22"/>
        </w:rPr>
        <w:t xml:space="preserve">Evaluation Form </w:t>
      </w:r>
    </w:p>
    <w:p w14:paraId="7DA74651" w14:textId="77777777" w:rsidR="00342146" w:rsidRPr="00EE39C4" w:rsidRDefault="00AA1AF7">
      <w:pPr>
        <w:numPr>
          <w:ilvl w:val="1"/>
          <w:numId w:val="1"/>
        </w:numPr>
        <w:ind w:right="74" w:hanging="360"/>
        <w:rPr>
          <w:rFonts w:asciiTheme="minorHAnsi" w:hAnsiTheme="minorHAnsi" w:cstheme="minorHAnsi"/>
          <w:sz w:val="22"/>
        </w:rPr>
      </w:pPr>
      <w:r w:rsidRPr="00EE39C4">
        <w:rPr>
          <w:rFonts w:asciiTheme="minorHAnsi" w:hAnsiTheme="minorHAnsi" w:cstheme="minorHAnsi"/>
          <w:sz w:val="22"/>
        </w:rPr>
        <w:t xml:space="preserve">Appendix 5 – WSU Health Care Professional’s Opinion for Post-Exposure Follow-Up Form  </w:t>
      </w:r>
    </w:p>
    <w:p w14:paraId="154191DB"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0F853EED" w14:textId="77777777" w:rsidR="0038595F" w:rsidRPr="00EE39C4" w:rsidRDefault="00AA1AF7" w:rsidP="001E352E">
      <w:pPr>
        <w:pStyle w:val="Heading1"/>
        <w:rPr>
          <w:rFonts w:asciiTheme="minorHAnsi" w:hAnsiTheme="minorHAnsi" w:cstheme="minorHAnsi"/>
          <w:sz w:val="22"/>
        </w:rPr>
      </w:pPr>
      <w:r w:rsidRPr="00EE39C4">
        <w:rPr>
          <w:rStyle w:val="Heading1Char"/>
          <w:rFonts w:asciiTheme="minorHAnsi" w:hAnsiTheme="minorHAnsi" w:cstheme="minorHAnsi"/>
          <w:b/>
          <w:sz w:val="22"/>
        </w:rPr>
        <w:t>Purpo</w:t>
      </w:r>
      <w:r w:rsidRPr="00EE39C4">
        <w:rPr>
          <w:rStyle w:val="Heading1Char"/>
          <w:rFonts w:asciiTheme="minorHAnsi" w:hAnsiTheme="minorHAnsi" w:cstheme="minorHAnsi"/>
          <w:sz w:val="22"/>
        </w:rPr>
        <w:t>se.</w:t>
      </w:r>
      <w:r w:rsidRPr="00EE39C4">
        <w:rPr>
          <w:rFonts w:asciiTheme="minorHAnsi" w:hAnsiTheme="minorHAnsi" w:cstheme="minorHAnsi"/>
          <w:sz w:val="22"/>
        </w:rPr>
        <w:t xml:space="preserve">  </w:t>
      </w:r>
    </w:p>
    <w:p w14:paraId="05CBBEB4" w14:textId="77777777" w:rsidR="00342146" w:rsidRPr="00EE39C4" w:rsidRDefault="00AA1AF7" w:rsidP="0038595F">
      <w:pPr>
        <w:ind w:right="74"/>
        <w:rPr>
          <w:rFonts w:asciiTheme="minorHAnsi" w:hAnsiTheme="minorHAnsi" w:cstheme="minorHAnsi"/>
          <w:sz w:val="22"/>
        </w:rPr>
      </w:pPr>
      <w:r w:rsidRPr="00EE39C4">
        <w:rPr>
          <w:rFonts w:asciiTheme="minorHAnsi" w:hAnsiTheme="minorHAnsi" w:cstheme="minorHAnsi"/>
          <w:sz w:val="22"/>
        </w:rPr>
        <w:t>This plan intends to eliminate or reduce employee’s exposure to blood borne pathogens.  Bloodborne pathogens are microorganisms that may be present in human blood and other potentially infectious materials (</w:t>
      </w:r>
      <w:r w:rsidR="004D1392" w:rsidRPr="00EE39C4">
        <w:rPr>
          <w:rFonts w:asciiTheme="minorHAnsi" w:hAnsiTheme="minorHAnsi" w:cstheme="minorHAnsi"/>
          <w:sz w:val="22"/>
        </w:rPr>
        <w:t>OPIM</w:t>
      </w:r>
      <w:r w:rsidRPr="00EE39C4">
        <w:rPr>
          <w:rFonts w:asciiTheme="minorHAnsi" w:hAnsiTheme="minorHAnsi" w:cstheme="minorHAnsi"/>
          <w:sz w:val="22"/>
        </w:rPr>
        <w:t>)</w:t>
      </w:r>
      <w:r w:rsidR="005B758A" w:rsidRPr="00EE39C4">
        <w:rPr>
          <w:rFonts w:asciiTheme="minorHAnsi" w:hAnsiTheme="minorHAnsi" w:cstheme="minorHAnsi"/>
          <w:sz w:val="22"/>
        </w:rPr>
        <w:t xml:space="preserve"> e.g. semen, vaginal secretions, cerebrospinal fluid, synovial fluid, pleural fluid, pericardial fluid, peritoneal fluid, amniotic fluid, saliva in dental procedures</w:t>
      </w:r>
      <w:r w:rsidRPr="00EE39C4">
        <w:rPr>
          <w:rFonts w:asciiTheme="minorHAnsi" w:hAnsiTheme="minorHAnsi" w:cstheme="minorHAnsi"/>
          <w:sz w:val="22"/>
        </w:rPr>
        <w:t xml:space="preserve"> and can cause disease in humans.  These include, but are not limited to, Hepatitis B </w:t>
      </w:r>
      <w:r w:rsidR="001B7045" w:rsidRPr="00EE39C4">
        <w:rPr>
          <w:rFonts w:asciiTheme="minorHAnsi" w:hAnsiTheme="minorHAnsi" w:cstheme="minorHAnsi"/>
          <w:sz w:val="22"/>
        </w:rPr>
        <w:t xml:space="preserve">Virus </w:t>
      </w:r>
      <w:r w:rsidRPr="00EE39C4">
        <w:rPr>
          <w:rFonts w:asciiTheme="minorHAnsi" w:hAnsiTheme="minorHAnsi" w:cstheme="minorHAnsi"/>
          <w:sz w:val="22"/>
        </w:rPr>
        <w:t>(HBV)</w:t>
      </w:r>
      <w:r w:rsidR="00AE01BC" w:rsidRPr="00EE39C4">
        <w:rPr>
          <w:rFonts w:asciiTheme="minorHAnsi" w:hAnsiTheme="minorHAnsi" w:cstheme="minorHAnsi"/>
          <w:sz w:val="22"/>
        </w:rPr>
        <w:t>, Hepatitis C</w:t>
      </w:r>
      <w:r w:rsidR="001B7045" w:rsidRPr="00EE39C4">
        <w:rPr>
          <w:rFonts w:asciiTheme="minorHAnsi" w:hAnsiTheme="minorHAnsi" w:cstheme="minorHAnsi"/>
          <w:sz w:val="22"/>
        </w:rPr>
        <w:t xml:space="preserve"> Virus (HCV)</w:t>
      </w:r>
      <w:r w:rsidR="00AE01BC" w:rsidRPr="00EE39C4">
        <w:rPr>
          <w:rFonts w:asciiTheme="minorHAnsi" w:hAnsiTheme="minorHAnsi" w:cstheme="minorHAnsi"/>
          <w:sz w:val="22"/>
        </w:rPr>
        <w:t>,</w:t>
      </w:r>
      <w:r w:rsidRPr="00EE39C4">
        <w:rPr>
          <w:rFonts w:asciiTheme="minorHAnsi" w:hAnsiTheme="minorHAnsi" w:cstheme="minorHAnsi"/>
          <w:sz w:val="22"/>
        </w:rPr>
        <w:t xml:space="preserve"> and </w:t>
      </w:r>
      <w:r w:rsidR="001B7045" w:rsidRPr="00EE39C4">
        <w:rPr>
          <w:rFonts w:asciiTheme="minorHAnsi" w:hAnsiTheme="minorHAnsi" w:cstheme="minorHAnsi"/>
          <w:sz w:val="22"/>
        </w:rPr>
        <w:t>Human I</w:t>
      </w:r>
      <w:r w:rsidRPr="00EE39C4">
        <w:rPr>
          <w:rFonts w:asciiTheme="minorHAnsi" w:hAnsiTheme="minorHAnsi" w:cstheme="minorHAnsi"/>
          <w:sz w:val="22"/>
        </w:rPr>
        <w:t xml:space="preserve">mmunodeficiency </w:t>
      </w:r>
      <w:r w:rsidR="001B7045" w:rsidRPr="00EE39C4">
        <w:rPr>
          <w:rFonts w:asciiTheme="minorHAnsi" w:hAnsiTheme="minorHAnsi" w:cstheme="minorHAnsi"/>
          <w:sz w:val="22"/>
        </w:rPr>
        <w:t xml:space="preserve">Virus </w:t>
      </w:r>
      <w:r w:rsidRPr="00EE39C4">
        <w:rPr>
          <w:rFonts w:asciiTheme="minorHAnsi" w:hAnsiTheme="minorHAnsi" w:cstheme="minorHAnsi"/>
          <w:sz w:val="22"/>
        </w:rPr>
        <w:t xml:space="preserve">(HIV). </w:t>
      </w:r>
    </w:p>
    <w:p w14:paraId="745FA022"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138F20A8" w14:textId="77777777" w:rsidR="0038595F" w:rsidRPr="00EE39C4" w:rsidRDefault="00AA1AF7" w:rsidP="001E352E">
      <w:pPr>
        <w:pStyle w:val="Heading1"/>
        <w:rPr>
          <w:rFonts w:asciiTheme="minorHAnsi" w:hAnsiTheme="minorHAnsi" w:cstheme="minorHAnsi"/>
          <w:sz w:val="22"/>
        </w:rPr>
      </w:pPr>
      <w:r w:rsidRPr="00EE39C4">
        <w:rPr>
          <w:rStyle w:val="Heading1Char"/>
          <w:rFonts w:asciiTheme="minorHAnsi" w:hAnsiTheme="minorHAnsi" w:cstheme="minorHAnsi"/>
          <w:b/>
          <w:sz w:val="22"/>
        </w:rPr>
        <w:t>Scope.</w:t>
      </w:r>
      <w:r w:rsidRPr="00EE39C4">
        <w:rPr>
          <w:rFonts w:asciiTheme="minorHAnsi" w:hAnsiTheme="minorHAnsi" w:cstheme="minorHAnsi"/>
          <w:sz w:val="22"/>
        </w:rPr>
        <w:t xml:space="preserve">  </w:t>
      </w:r>
    </w:p>
    <w:p w14:paraId="74E47A83" w14:textId="77777777" w:rsidR="00342146" w:rsidRPr="00EE39C4" w:rsidRDefault="00AA1AF7" w:rsidP="0038595F">
      <w:pPr>
        <w:ind w:right="74"/>
        <w:rPr>
          <w:rFonts w:asciiTheme="minorHAnsi" w:hAnsiTheme="minorHAnsi" w:cstheme="minorHAnsi"/>
          <w:sz w:val="22"/>
        </w:rPr>
      </w:pPr>
      <w:r w:rsidRPr="00EE39C4">
        <w:rPr>
          <w:rFonts w:asciiTheme="minorHAnsi" w:hAnsiTheme="minorHAnsi" w:cstheme="minorHAnsi"/>
          <w:sz w:val="22"/>
        </w:rPr>
        <w:t xml:space="preserve">This exposure control plan covers </w:t>
      </w:r>
      <w:r w:rsidR="001B7045" w:rsidRPr="00EE39C4">
        <w:rPr>
          <w:rFonts w:asciiTheme="minorHAnsi" w:hAnsiTheme="minorHAnsi" w:cstheme="minorHAnsi"/>
          <w:sz w:val="22"/>
        </w:rPr>
        <w:t xml:space="preserve">EHS </w:t>
      </w:r>
      <w:r w:rsidRPr="00EE39C4">
        <w:rPr>
          <w:rFonts w:asciiTheme="minorHAnsi" w:hAnsiTheme="minorHAnsi" w:cstheme="minorHAnsi"/>
          <w:sz w:val="22"/>
        </w:rPr>
        <w:t xml:space="preserve">employees designated by the department as having reasonably anticipated occupational exposure to human </w:t>
      </w:r>
      <w:r w:rsidR="001B7045" w:rsidRPr="00EE39C4">
        <w:rPr>
          <w:rFonts w:asciiTheme="minorHAnsi" w:hAnsiTheme="minorHAnsi" w:cstheme="minorHAnsi"/>
          <w:sz w:val="22"/>
        </w:rPr>
        <w:t>blood</w:t>
      </w:r>
      <w:r w:rsidRPr="00EE39C4">
        <w:rPr>
          <w:rFonts w:asciiTheme="minorHAnsi" w:hAnsiTheme="minorHAnsi" w:cstheme="minorHAnsi"/>
          <w:sz w:val="22"/>
        </w:rPr>
        <w:t xml:space="preserve"> or </w:t>
      </w:r>
      <w:r w:rsidR="004D1392" w:rsidRPr="00EE39C4">
        <w:rPr>
          <w:rFonts w:asciiTheme="minorHAnsi" w:hAnsiTheme="minorHAnsi" w:cstheme="minorHAnsi"/>
          <w:sz w:val="22"/>
        </w:rPr>
        <w:t>OPIM</w:t>
      </w:r>
      <w:r w:rsidRPr="00EE39C4">
        <w:rPr>
          <w:rFonts w:asciiTheme="minorHAnsi" w:hAnsiTheme="minorHAnsi" w:cstheme="minorHAnsi"/>
          <w:sz w:val="22"/>
        </w:rPr>
        <w:t xml:space="preserve">. </w:t>
      </w:r>
    </w:p>
    <w:p w14:paraId="7C3CD73E"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r w:rsidRPr="00EE39C4">
        <w:rPr>
          <w:rFonts w:asciiTheme="minorHAnsi" w:hAnsiTheme="minorHAnsi" w:cstheme="minorHAnsi"/>
          <w:b/>
          <w:sz w:val="22"/>
        </w:rPr>
        <w:t xml:space="preserve"> </w:t>
      </w:r>
    </w:p>
    <w:p w14:paraId="451A55D7" w14:textId="77777777" w:rsidR="0038595F" w:rsidRPr="00EE39C4" w:rsidRDefault="0038595F" w:rsidP="00C16342">
      <w:pPr>
        <w:pStyle w:val="Heading1"/>
        <w:rPr>
          <w:rFonts w:asciiTheme="minorHAnsi" w:hAnsiTheme="minorHAnsi" w:cstheme="minorHAnsi"/>
          <w:sz w:val="22"/>
        </w:rPr>
      </w:pPr>
      <w:r w:rsidRPr="00EE39C4">
        <w:rPr>
          <w:rFonts w:asciiTheme="minorHAnsi" w:hAnsiTheme="minorHAnsi" w:cstheme="minorHAnsi"/>
          <w:sz w:val="22"/>
        </w:rPr>
        <w:t>Responsibilities</w:t>
      </w:r>
      <w:r w:rsidR="00C16342" w:rsidRPr="00EE39C4">
        <w:rPr>
          <w:rFonts w:asciiTheme="minorHAnsi" w:hAnsiTheme="minorHAnsi" w:cstheme="minorHAnsi"/>
          <w:sz w:val="22"/>
        </w:rPr>
        <w:t>.</w:t>
      </w:r>
    </w:p>
    <w:p w14:paraId="1E5BFDBD" w14:textId="77777777" w:rsidR="00281F73" w:rsidRPr="00EE39C4" w:rsidRDefault="00281F73" w:rsidP="001E352E">
      <w:pPr>
        <w:rPr>
          <w:rFonts w:asciiTheme="minorHAnsi" w:hAnsiTheme="minorHAnsi" w:cstheme="minorHAnsi"/>
          <w:sz w:val="22"/>
        </w:rPr>
      </w:pPr>
    </w:p>
    <w:p w14:paraId="4A21ECF6" w14:textId="77777777" w:rsidR="008E5AA9" w:rsidRPr="00EE39C4" w:rsidRDefault="008E5AA9" w:rsidP="001E352E">
      <w:pPr>
        <w:rPr>
          <w:rFonts w:asciiTheme="minorHAnsi" w:hAnsiTheme="minorHAnsi" w:cstheme="minorHAnsi"/>
          <w:sz w:val="22"/>
        </w:rPr>
      </w:pPr>
      <w:r w:rsidRPr="00EE39C4">
        <w:rPr>
          <w:rFonts w:asciiTheme="minorHAnsi" w:hAnsiTheme="minorHAnsi" w:cstheme="minorHAnsi"/>
          <w:sz w:val="22"/>
          <w:u w:val="single"/>
        </w:rPr>
        <w:t>Supervisors</w:t>
      </w:r>
    </w:p>
    <w:p w14:paraId="128C8724" w14:textId="77777777" w:rsidR="008E5AA9" w:rsidRPr="00EE39C4" w:rsidRDefault="00AA4EF5" w:rsidP="001E352E">
      <w:pPr>
        <w:pStyle w:val="ListParagraph"/>
        <w:numPr>
          <w:ilvl w:val="0"/>
          <w:numId w:val="17"/>
        </w:numPr>
        <w:rPr>
          <w:rFonts w:asciiTheme="minorHAnsi" w:hAnsiTheme="minorHAnsi" w:cstheme="minorHAnsi"/>
          <w:sz w:val="22"/>
        </w:rPr>
      </w:pPr>
      <w:r w:rsidRPr="00EE39C4">
        <w:rPr>
          <w:rFonts w:asciiTheme="minorHAnsi" w:hAnsiTheme="minorHAnsi" w:cstheme="minorHAnsi"/>
          <w:sz w:val="22"/>
        </w:rPr>
        <w:t>Identify work activities with potential exposure to BBP or OPIM.</w:t>
      </w:r>
    </w:p>
    <w:p w14:paraId="34292787" w14:textId="77777777" w:rsidR="0094663C" w:rsidRPr="00EE39C4" w:rsidRDefault="0094663C" w:rsidP="001E352E">
      <w:pPr>
        <w:pStyle w:val="ListParagraph"/>
        <w:numPr>
          <w:ilvl w:val="0"/>
          <w:numId w:val="17"/>
        </w:numPr>
        <w:rPr>
          <w:rFonts w:asciiTheme="minorHAnsi" w:hAnsiTheme="minorHAnsi" w:cstheme="minorHAnsi"/>
          <w:sz w:val="22"/>
        </w:rPr>
      </w:pPr>
      <w:r w:rsidRPr="00EE39C4">
        <w:rPr>
          <w:rFonts w:asciiTheme="minorHAnsi" w:hAnsiTheme="minorHAnsi" w:cstheme="minorHAnsi"/>
          <w:sz w:val="22"/>
        </w:rPr>
        <w:t>Require the previously identified employees familiarize themselves with this APP chapter.</w:t>
      </w:r>
    </w:p>
    <w:p w14:paraId="29DE2968" w14:textId="77777777" w:rsidR="00AA4EF5" w:rsidRPr="00EE39C4" w:rsidRDefault="003B0F19" w:rsidP="001E352E">
      <w:pPr>
        <w:pStyle w:val="ListParagraph"/>
        <w:numPr>
          <w:ilvl w:val="0"/>
          <w:numId w:val="17"/>
        </w:numPr>
        <w:rPr>
          <w:rFonts w:asciiTheme="minorHAnsi" w:hAnsiTheme="minorHAnsi" w:cstheme="minorHAnsi"/>
          <w:sz w:val="22"/>
        </w:rPr>
      </w:pPr>
      <w:r w:rsidRPr="00EE39C4">
        <w:rPr>
          <w:rFonts w:asciiTheme="minorHAnsi" w:hAnsiTheme="minorHAnsi" w:cstheme="minorHAnsi"/>
          <w:sz w:val="22"/>
        </w:rPr>
        <w:t>Offer employees the HBV vaccine within 10 days of assignment to tasks with potential exposure.</w:t>
      </w:r>
    </w:p>
    <w:p w14:paraId="4AE73992" w14:textId="77777777" w:rsidR="003B0F19" w:rsidRPr="00EE39C4" w:rsidRDefault="003B0F19" w:rsidP="001E352E">
      <w:pPr>
        <w:pStyle w:val="ListParagraph"/>
        <w:numPr>
          <w:ilvl w:val="0"/>
          <w:numId w:val="17"/>
        </w:numPr>
        <w:rPr>
          <w:rFonts w:asciiTheme="minorHAnsi" w:hAnsiTheme="minorHAnsi" w:cstheme="minorHAnsi"/>
          <w:sz w:val="22"/>
        </w:rPr>
      </w:pPr>
      <w:r w:rsidRPr="00EE39C4">
        <w:rPr>
          <w:rFonts w:asciiTheme="minorHAnsi" w:hAnsiTheme="minorHAnsi" w:cstheme="minorHAnsi"/>
          <w:sz w:val="22"/>
        </w:rPr>
        <w:t>Provide employees BBP training within 10 days of assignment t</w:t>
      </w:r>
      <w:r w:rsidR="0094663C" w:rsidRPr="00EE39C4">
        <w:rPr>
          <w:rFonts w:asciiTheme="minorHAnsi" w:hAnsiTheme="minorHAnsi" w:cstheme="minorHAnsi"/>
          <w:sz w:val="22"/>
        </w:rPr>
        <w:t>o tasks with potential exposure.</w:t>
      </w:r>
    </w:p>
    <w:p w14:paraId="2398781F" w14:textId="77777777" w:rsidR="003B0F19" w:rsidRPr="00EE39C4" w:rsidRDefault="002B5E47" w:rsidP="001E352E">
      <w:pPr>
        <w:pStyle w:val="ListParagraph"/>
        <w:numPr>
          <w:ilvl w:val="0"/>
          <w:numId w:val="17"/>
        </w:numPr>
        <w:rPr>
          <w:rFonts w:asciiTheme="minorHAnsi" w:hAnsiTheme="minorHAnsi" w:cstheme="minorHAnsi"/>
          <w:sz w:val="22"/>
        </w:rPr>
      </w:pPr>
      <w:r w:rsidRPr="00EE39C4">
        <w:rPr>
          <w:rFonts w:asciiTheme="minorHAnsi" w:hAnsiTheme="minorHAnsi" w:cstheme="minorHAnsi"/>
          <w:sz w:val="22"/>
        </w:rPr>
        <w:t xml:space="preserve">Provide employees Personal Protective Equipment (PPE), for PPE selection and training information, please see this APP’s PPE chapter. </w:t>
      </w:r>
    </w:p>
    <w:p w14:paraId="2B450E30" w14:textId="77777777" w:rsidR="00B9097B" w:rsidRPr="00EE39C4" w:rsidRDefault="00B9097B" w:rsidP="001E352E">
      <w:pPr>
        <w:pStyle w:val="ListParagraph"/>
        <w:numPr>
          <w:ilvl w:val="0"/>
          <w:numId w:val="17"/>
        </w:numPr>
        <w:rPr>
          <w:rFonts w:asciiTheme="minorHAnsi" w:hAnsiTheme="minorHAnsi" w:cstheme="minorHAnsi"/>
          <w:sz w:val="22"/>
        </w:rPr>
      </w:pPr>
      <w:r w:rsidRPr="00EE39C4">
        <w:rPr>
          <w:rFonts w:asciiTheme="minorHAnsi" w:hAnsiTheme="minorHAnsi" w:cstheme="minorHAnsi"/>
          <w:sz w:val="22"/>
        </w:rPr>
        <w:t>Evaluate employee adherence to BPP policy and initiate corrective action when necessary e.g. additional training and/or disciplinary action.</w:t>
      </w:r>
    </w:p>
    <w:p w14:paraId="133E0183" w14:textId="77777777" w:rsidR="00F312C7" w:rsidRPr="00EE39C4" w:rsidRDefault="00F312C7" w:rsidP="001E352E">
      <w:pPr>
        <w:pStyle w:val="ListParagraph"/>
        <w:numPr>
          <w:ilvl w:val="0"/>
          <w:numId w:val="17"/>
        </w:numPr>
        <w:rPr>
          <w:rFonts w:asciiTheme="minorHAnsi" w:hAnsiTheme="minorHAnsi" w:cstheme="minorHAnsi"/>
          <w:sz w:val="22"/>
        </w:rPr>
      </w:pPr>
      <w:r w:rsidRPr="00EE39C4">
        <w:rPr>
          <w:rFonts w:asciiTheme="minorHAnsi" w:hAnsiTheme="minorHAnsi" w:cstheme="minorHAnsi"/>
          <w:sz w:val="22"/>
        </w:rPr>
        <w:t xml:space="preserve">Arrange for employees to visit the </w:t>
      </w:r>
      <w:r w:rsidRPr="00EE39C4">
        <w:rPr>
          <w:rFonts w:asciiTheme="minorHAnsi" w:hAnsiTheme="minorHAnsi" w:cstheme="minorHAnsi"/>
          <w:b/>
          <w:i/>
          <w:sz w:val="22"/>
          <w:u w:val="single"/>
        </w:rPr>
        <w:t>emergency room</w:t>
      </w:r>
      <w:r w:rsidRPr="00EE39C4">
        <w:rPr>
          <w:rFonts w:asciiTheme="minorHAnsi" w:hAnsiTheme="minorHAnsi" w:cstheme="minorHAnsi"/>
          <w:sz w:val="22"/>
        </w:rPr>
        <w:t xml:space="preserve"> immediately after a needle stick or other suspected exposure to blood or OPIM breaking the skin barrier. </w:t>
      </w:r>
    </w:p>
    <w:p w14:paraId="4CCCA94C" w14:textId="77777777" w:rsidR="00AA4EF5" w:rsidRPr="00EE39C4" w:rsidRDefault="00AA4EF5" w:rsidP="001E352E">
      <w:pPr>
        <w:rPr>
          <w:rFonts w:asciiTheme="minorHAnsi" w:hAnsiTheme="minorHAnsi" w:cstheme="minorHAnsi"/>
          <w:sz w:val="22"/>
        </w:rPr>
      </w:pPr>
    </w:p>
    <w:p w14:paraId="6287B6FA" w14:textId="77777777" w:rsidR="00996689" w:rsidRPr="00EE39C4" w:rsidRDefault="00996689" w:rsidP="001E352E">
      <w:pPr>
        <w:rPr>
          <w:rFonts w:asciiTheme="minorHAnsi" w:hAnsiTheme="minorHAnsi" w:cstheme="minorHAnsi"/>
          <w:sz w:val="22"/>
        </w:rPr>
      </w:pPr>
    </w:p>
    <w:p w14:paraId="0B838404" w14:textId="77777777" w:rsidR="008E5AA9" w:rsidRPr="00EE39C4" w:rsidRDefault="008E5AA9" w:rsidP="001E352E">
      <w:pPr>
        <w:rPr>
          <w:rFonts w:asciiTheme="minorHAnsi" w:hAnsiTheme="minorHAnsi" w:cstheme="minorHAnsi"/>
          <w:sz w:val="22"/>
        </w:rPr>
      </w:pPr>
      <w:r w:rsidRPr="00EE39C4">
        <w:rPr>
          <w:rFonts w:asciiTheme="minorHAnsi" w:hAnsiTheme="minorHAnsi" w:cstheme="minorHAnsi"/>
          <w:sz w:val="22"/>
          <w:u w:val="single"/>
        </w:rPr>
        <w:t>Employees</w:t>
      </w:r>
    </w:p>
    <w:p w14:paraId="4F6C5635" w14:textId="77777777" w:rsidR="00281F73" w:rsidRPr="00EE39C4" w:rsidRDefault="00360A1C" w:rsidP="001E352E">
      <w:pPr>
        <w:pStyle w:val="ListParagraph"/>
        <w:numPr>
          <w:ilvl w:val="0"/>
          <w:numId w:val="18"/>
        </w:numPr>
        <w:rPr>
          <w:rFonts w:asciiTheme="minorHAnsi" w:hAnsiTheme="minorHAnsi" w:cstheme="minorHAnsi"/>
          <w:sz w:val="22"/>
        </w:rPr>
      </w:pPr>
      <w:r w:rsidRPr="00EE39C4">
        <w:rPr>
          <w:rFonts w:asciiTheme="minorHAnsi" w:hAnsiTheme="minorHAnsi" w:cstheme="minorHAnsi"/>
          <w:sz w:val="22"/>
        </w:rPr>
        <w:lastRenderedPageBreak/>
        <w:t>Immediately inform their supervisor when (previously unidentified) tasks present potential BBP exposure.</w:t>
      </w:r>
    </w:p>
    <w:p w14:paraId="0A341768" w14:textId="77777777" w:rsidR="00360A1C" w:rsidRPr="00EE39C4" w:rsidRDefault="00360A1C" w:rsidP="001E352E">
      <w:pPr>
        <w:pStyle w:val="ListParagraph"/>
        <w:numPr>
          <w:ilvl w:val="0"/>
          <w:numId w:val="18"/>
        </w:numPr>
        <w:rPr>
          <w:rFonts w:asciiTheme="minorHAnsi" w:hAnsiTheme="minorHAnsi" w:cstheme="minorHAnsi"/>
          <w:sz w:val="22"/>
        </w:rPr>
      </w:pPr>
      <w:r w:rsidRPr="00EE39C4">
        <w:rPr>
          <w:rFonts w:asciiTheme="minorHAnsi" w:hAnsiTheme="minorHAnsi" w:cstheme="minorHAnsi"/>
          <w:sz w:val="22"/>
        </w:rPr>
        <w:t>Familiarize themselves with this APP chapter.</w:t>
      </w:r>
    </w:p>
    <w:p w14:paraId="0B72B6B1" w14:textId="77777777" w:rsidR="00360A1C" w:rsidRPr="00EE39C4" w:rsidRDefault="002C4A44" w:rsidP="001E352E">
      <w:pPr>
        <w:pStyle w:val="ListParagraph"/>
        <w:numPr>
          <w:ilvl w:val="0"/>
          <w:numId w:val="18"/>
        </w:numPr>
        <w:rPr>
          <w:rFonts w:asciiTheme="minorHAnsi" w:hAnsiTheme="minorHAnsi" w:cstheme="minorHAnsi"/>
          <w:sz w:val="22"/>
        </w:rPr>
      </w:pPr>
      <w:r w:rsidRPr="00EE39C4">
        <w:rPr>
          <w:rFonts w:asciiTheme="minorHAnsi" w:hAnsiTheme="minorHAnsi" w:cstheme="minorHAnsi"/>
          <w:sz w:val="22"/>
        </w:rPr>
        <w:t xml:space="preserve">Receive the HBV vaccine per health care provider’s </w:t>
      </w:r>
      <w:proofErr w:type="gramStart"/>
      <w:r w:rsidRPr="00EE39C4">
        <w:rPr>
          <w:rFonts w:asciiTheme="minorHAnsi" w:hAnsiTheme="minorHAnsi" w:cstheme="minorHAnsi"/>
          <w:sz w:val="22"/>
        </w:rPr>
        <w:t xml:space="preserve">recommendations, </w:t>
      </w:r>
      <w:r w:rsidRPr="00EE39C4">
        <w:rPr>
          <w:rFonts w:asciiTheme="minorHAnsi" w:hAnsiTheme="minorHAnsi" w:cstheme="minorHAnsi"/>
          <w:b/>
          <w:i/>
          <w:sz w:val="22"/>
        </w:rPr>
        <w:t>or</w:t>
      </w:r>
      <w:proofErr w:type="gramEnd"/>
      <w:r w:rsidRPr="00EE39C4">
        <w:rPr>
          <w:rFonts w:asciiTheme="minorHAnsi" w:hAnsiTheme="minorHAnsi" w:cstheme="minorHAnsi"/>
          <w:sz w:val="22"/>
        </w:rPr>
        <w:t xml:space="preserve"> sign the HBV vaccine declination form provided in </w:t>
      </w:r>
      <w:r w:rsidRPr="00EE39C4">
        <w:rPr>
          <w:rFonts w:asciiTheme="minorHAnsi" w:hAnsiTheme="minorHAnsi" w:cstheme="minorHAnsi"/>
          <w:sz w:val="22"/>
          <w:u w:val="single" w:color="000000"/>
        </w:rPr>
        <w:t xml:space="preserve">Appendix </w:t>
      </w:r>
      <w:r w:rsidR="003F0F90" w:rsidRPr="00EE39C4">
        <w:rPr>
          <w:rFonts w:asciiTheme="minorHAnsi" w:hAnsiTheme="minorHAnsi" w:cstheme="minorHAnsi"/>
          <w:sz w:val="22"/>
          <w:u w:val="single" w:color="000000"/>
        </w:rPr>
        <w:t>3</w:t>
      </w:r>
      <w:r w:rsidRPr="00EE39C4">
        <w:rPr>
          <w:rFonts w:asciiTheme="minorHAnsi" w:hAnsiTheme="minorHAnsi" w:cstheme="minorHAnsi"/>
          <w:sz w:val="22"/>
        </w:rPr>
        <w:t xml:space="preserve">. </w:t>
      </w:r>
    </w:p>
    <w:p w14:paraId="4AD769D5" w14:textId="77777777" w:rsidR="002C4A44" w:rsidRPr="00EE39C4" w:rsidRDefault="000314EE" w:rsidP="001E352E">
      <w:pPr>
        <w:pStyle w:val="ListParagraph"/>
        <w:numPr>
          <w:ilvl w:val="0"/>
          <w:numId w:val="18"/>
        </w:numPr>
        <w:rPr>
          <w:rFonts w:asciiTheme="minorHAnsi" w:hAnsiTheme="minorHAnsi" w:cstheme="minorHAnsi"/>
          <w:sz w:val="22"/>
        </w:rPr>
      </w:pPr>
      <w:r w:rsidRPr="00EE39C4">
        <w:rPr>
          <w:rFonts w:asciiTheme="minorHAnsi" w:hAnsiTheme="minorHAnsi" w:cstheme="minorHAnsi"/>
          <w:sz w:val="22"/>
        </w:rPr>
        <w:t>Attend and participate in BBP training.</w:t>
      </w:r>
    </w:p>
    <w:p w14:paraId="4503FFCC" w14:textId="77777777" w:rsidR="000314EE" w:rsidRPr="00EE39C4" w:rsidRDefault="00EC2991" w:rsidP="001E352E">
      <w:pPr>
        <w:pStyle w:val="ListParagraph"/>
        <w:numPr>
          <w:ilvl w:val="0"/>
          <w:numId w:val="18"/>
        </w:numPr>
        <w:rPr>
          <w:rFonts w:asciiTheme="minorHAnsi" w:hAnsiTheme="minorHAnsi" w:cstheme="minorHAnsi"/>
          <w:sz w:val="22"/>
        </w:rPr>
      </w:pPr>
      <w:r w:rsidRPr="00EE39C4">
        <w:rPr>
          <w:rFonts w:asciiTheme="minorHAnsi" w:hAnsiTheme="minorHAnsi" w:cstheme="minorHAnsi"/>
          <w:sz w:val="22"/>
        </w:rPr>
        <w:t xml:space="preserve">Wear PPE and adhere to BBP policies and procedures. Employees </w:t>
      </w:r>
      <w:r w:rsidR="00170D7E" w:rsidRPr="00EE39C4">
        <w:rPr>
          <w:rFonts w:asciiTheme="minorHAnsi" w:hAnsiTheme="minorHAnsi" w:cstheme="minorHAnsi"/>
          <w:sz w:val="22"/>
        </w:rPr>
        <w:t xml:space="preserve">not </w:t>
      </w:r>
      <w:r w:rsidRPr="00EE39C4">
        <w:rPr>
          <w:rFonts w:asciiTheme="minorHAnsi" w:hAnsiTheme="minorHAnsi" w:cstheme="minorHAnsi"/>
          <w:sz w:val="22"/>
        </w:rPr>
        <w:t>conforming to BBP policy may be subject to disciplinary action.</w:t>
      </w:r>
    </w:p>
    <w:p w14:paraId="457912C5" w14:textId="77777777" w:rsidR="00F312C7" w:rsidRPr="00EE39C4" w:rsidRDefault="00F312C7" w:rsidP="001E352E">
      <w:pPr>
        <w:pStyle w:val="ListParagraph"/>
        <w:numPr>
          <w:ilvl w:val="0"/>
          <w:numId w:val="18"/>
        </w:numPr>
        <w:rPr>
          <w:rFonts w:asciiTheme="minorHAnsi" w:hAnsiTheme="minorHAnsi" w:cstheme="minorHAnsi"/>
          <w:sz w:val="22"/>
        </w:rPr>
      </w:pPr>
      <w:r w:rsidRPr="00EE39C4">
        <w:rPr>
          <w:rFonts w:asciiTheme="minorHAnsi" w:hAnsiTheme="minorHAnsi" w:cstheme="minorHAnsi"/>
          <w:sz w:val="22"/>
        </w:rPr>
        <w:t>Visit the emergency room immediately after a needle stick or other suspected exposure to blood or OPIM breaking the skin barrier.</w:t>
      </w:r>
    </w:p>
    <w:p w14:paraId="50D1EB5A" w14:textId="77777777" w:rsidR="00360A1C" w:rsidRPr="00EE39C4" w:rsidRDefault="00360A1C" w:rsidP="001E352E">
      <w:pPr>
        <w:rPr>
          <w:rFonts w:asciiTheme="minorHAnsi" w:hAnsiTheme="minorHAnsi" w:cstheme="minorHAnsi"/>
          <w:sz w:val="22"/>
        </w:rPr>
      </w:pPr>
    </w:p>
    <w:p w14:paraId="203EC918" w14:textId="77777777" w:rsidR="00281F73" w:rsidRPr="00EE39C4" w:rsidRDefault="00281F73" w:rsidP="00281F73">
      <w:pPr>
        <w:pStyle w:val="Heading1"/>
        <w:rPr>
          <w:rFonts w:asciiTheme="minorHAnsi" w:hAnsiTheme="minorHAnsi" w:cstheme="minorHAnsi"/>
          <w:sz w:val="22"/>
        </w:rPr>
      </w:pPr>
      <w:r w:rsidRPr="00EE39C4">
        <w:rPr>
          <w:rFonts w:asciiTheme="minorHAnsi" w:hAnsiTheme="minorHAnsi" w:cstheme="minorHAnsi"/>
          <w:sz w:val="22"/>
        </w:rPr>
        <w:t>Training.</w:t>
      </w:r>
    </w:p>
    <w:p w14:paraId="23B558B0" w14:textId="15618288" w:rsidR="00281F73" w:rsidRPr="00EE39C4" w:rsidRDefault="00281F73" w:rsidP="00281F73">
      <w:pPr>
        <w:ind w:left="716" w:right="74"/>
        <w:rPr>
          <w:rFonts w:asciiTheme="minorHAnsi" w:hAnsiTheme="minorHAnsi" w:cstheme="minorHAnsi"/>
          <w:sz w:val="22"/>
        </w:rPr>
      </w:pPr>
      <w:r w:rsidRPr="00EE39C4">
        <w:rPr>
          <w:rFonts w:asciiTheme="minorHAnsi" w:hAnsiTheme="minorHAnsi" w:cstheme="minorHAnsi"/>
          <w:sz w:val="22"/>
        </w:rPr>
        <w:t xml:space="preserve">Employees </w:t>
      </w:r>
      <w:r w:rsidR="00EF6255" w:rsidRPr="00EE39C4">
        <w:rPr>
          <w:rFonts w:asciiTheme="minorHAnsi" w:hAnsiTheme="minorHAnsi" w:cstheme="minorHAnsi"/>
          <w:sz w:val="22"/>
        </w:rPr>
        <w:t>that may be assigned to</w:t>
      </w:r>
      <w:r w:rsidRPr="00EE39C4">
        <w:rPr>
          <w:rFonts w:asciiTheme="minorHAnsi" w:hAnsiTheme="minorHAnsi" w:cstheme="minorHAnsi"/>
          <w:sz w:val="22"/>
        </w:rPr>
        <w:t xml:space="preserve"> clean-up of blood or OPIM or with a reasonable expectation of exposure </w:t>
      </w:r>
      <w:r w:rsidR="00EF6255" w:rsidRPr="00EE39C4">
        <w:rPr>
          <w:rFonts w:asciiTheme="minorHAnsi" w:hAnsiTheme="minorHAnsi" w:cstheme="minorHAnsi"/>
          <w:sz w:val="22"/>
        </w:rPr>
        <w:t>must understand the contents of this APP chapter and receive BBP</w:t>
      </w:r>
      <w:r w:rsidRPr="00EE39C4">
        <w:rPr>
          <w:rFonts w:asciiTheme="minorHAnsi" w:hAnsiTheme="minorHAnsi" w:cstheme="minorHAnsi"/>
          <w:sz w:val="22"/>
        </w:rPr>
        <w:t xml:space="preserve"> </w:t>
      </w:r>
      <w:r w:rsidR="00EF6255" w:rsidRPr="00EE39C4">
        <w:rPr>
          <w:rFonts w:asciiTheme="minorHAnsi" w:hAnsiTheme="minorHAnsi" w:cstheme="minorHAnsi"/>
          <w:sz w:val="22"/>
        </w:rPr>
        <w:t xml:space="preserve">training </w:t>
      </w:r>
      <w:r w:rsidRPr="00EE39C4">
        <w:rPr>
          <w:rFonts w:asciiTheme="minorHAnsi" w:hAnsiTheme="minorHAnsi" w:cstheme="minorHAnsi"/>
          <w:sz w:val="22"/>
        </w:rPr>
        <w:t xml:space="preserve">upon initial employment </w:t>
      </w:r>
      <w:r w:rsidR="00264F20" w:rsidRPr="00EE39C4">
        <w:rPr>
          <w:rFonts w:asciiTheme="minorHAnsi" w:hAnsiTheme="minorHAnsi" w:cstheme="minorHAnsi"/>
          <w:sz w:val="22"/>
        </w:rPr>
        <w:t>(</w:t>
      </w:r>
      <w:r w:rsidR="00EF6255" w:rsidRPr="00EE39C4">
        <w:rPr>
          <w:rFonts w:asciiTheme="minorHAnsi" w:hAnsiTheme="minorHAnsi" w:cstheme="minorHAnsi"/>
          <w:sz w:val="22"/>
        </w:rPr>
        <w:t xml:space="preserve">or </w:t>
      </w:r>
      <w:r w:rsidR="00264F20" w:rsidRPr="00EE39C4">
        <w:rPr>
          <w:rFonts w:asciiTheme="minorHAnsi" w:hAnsiTheme="minorHAnsi" w:cstheme="minorHAnsi"/>
          <w:sz w:val="22"/>
        </w:rPr>
        <w:t>within 10 days of assignment</w:t>
      </w:r>
      <w:r w:rsidR="00EF6255" w:rsidRPr="00EE39C4">
        <w:rPr>
          <w:rFonts w:asciiTheme="minorHAnsi" w:hAnsiTheme="minorHAnsi" w:cstheme="minorHAnsi"/>
          <w:sz w:val="22"/>
        </w:rPr>
        <w:t xml:space="preserve"> to tasks with exposure potential</w:t>
      </w:r>
      <w:r w:rsidR="00264F20" w:rsidRPr="00EE39C4">
        <w:rPr>
          <w:rFonts w:asciiTheme="minorHAnsi" w:hAnsiTheme="minorHAnsi" w:cstheme="minorHAnsi"/>
          <w:sz w:val="22"/>
        </w:rPr>
        <w:t>)</w:t>
      </w:r>
      <w:r w:rsidRPr="00EE39C4">
        <w:rPr>
          <w:rFonts w:asciiTheme="minorHAnsi" w:hAnsiTheme="minorHAnsi" w:cstheme="minorHAnsi"/>
          <w:sz w:val="22"/>
        </w:rPr>
        <w:t xml:space="preserve"> and on an annual basis. </w:t>
      </w:r>
      <w:r w:rsidR="004D3423" w:rsidRPr="00EE39C4">
        <w:rPr>
          <w:rFonts w:asciiTheme="minorHAnsi" w:hAnsiTheme="minorHAnsi" w:cstheme="minorHAnsi"/>
          <w:sz w:val="22"/>
        </w:rPr>
        <w:t xml:space="preserve">Training will include the training requirements identified in </w:t>
      </w:r>
      <w:hyperlink r:id="rId11" w:history="1">
        <w:r w:rsidR="004D3423" w:rsidRPr="00EE39C4">
          <w:rPr>
            <w:rStyle w:val="Hyperlink"/>
            <w:rFonts w:asciiTheme="minorHAnsi" w:hAnsiTheme="minorHAnsi" w:cstheme="minorHAnsi"/>
            <w:sz w:val="22"/>
          </w:rPr>
          <w:t>WAC-296-823-12005</w:t>
        </w:r>
      </w:hyperlink>
      <w:r w:rsidR="004D3423" w:rsidRPr="00EE39C4">
        <w:rPr>
          <w:rFonts w:asciiTheme="minorHAnsi" w:hAnsiTheme="minorHAnsi" w:cstheme="minorHAnsi"/>
          <w:sz w:val="22"/>
        </w:rPr>
        <w:t xml:space="preserve"> and this APP Chapter.</w:t>
      </w:r>
    </w:p>
    <w:p w14:paraId="7F182FE6" w14:textId="4F7D4F8C" w:rsidR="00281F73" w:rsidRPr="00EE39C4" w:rsidRDefault="00281F73" w:rsidP="004D3423">
      <w:pPr>
        <w:ind w:left="721" w:firstLine="0"/>
        <w:rPr>
          <w:rFonts w:asciiTheme="minorHAnsi" w:hAnsiTheme="minorHAnsi" w:cstheme="minorHAnsi"/>
          <w:sz w:val="22"/>
        </w:rPr>
      </w:pPr>
    </w:p>
    <w:p w14:paraId="5DF29432" w14:textId="77777777" w:rsidR="0038595F" w:rsidRPr="00EE39C4" w:rsidRDefault="0038595F" w:rsidP="00C16342">
      <w:pPr>
        <w:pStyle w:val="ListParagraph"/>
        <w:rPr>
          <w:rFonts w:asciiTheme="minorHAnsi" w:hAnsiTheme="minorHAnsi" w:cstheme="minorHAnsi"/>
          <w:b/>
          <w:sz w:val="22"/>
          <w:u w:val="single" w:color="000000"/>
        </w:rPr>
      </w:pPr>
    </w:p>
    <w:p w14:paraId="3E2C35EE" w14:textId="77777777" w:rsidR="00C16342" w:rsidRPr="00EE39C4" w:rsidRDefault="00AA1AF7" w:rsidP="001E352E">
      <w:pPr>
        <w:pStyle w:val="Heading1"/>
        <w:rPr>
          <w:rFonts w:asciiTheme="minorHAnsi" w:hAnsiTheme="minorHAnsi" w:cstheme="minorHAnsi"/>
          <w:sz w:val="22"/>
        </w:rPr>
      </w:pPr>
      <w:r w:rsidRPr="00EE39C4">
        <w:rPr>
          <w:rStyle w:val="Heading1Char"/>
          <w:rFonts w:asciiTheme="minorHAnsi" w:hAnsiTheme="minorHAnsi" w:cstheme="minorHAnsi"/>
          <w:b/>
          <w:sz w:val="22"/>
        </w:rPr>
        <w:t>Requirements.</w:t>
      </w:r>
      <w:r w:rsidRPr="00EE39C4">
        <w:rPr>
          <w:rFonts w:asciiTheme="minorHAnsi" w:hAnsiTheme="minorHAnsi" w:cstheme="minorHAnsi"/>
          <w:sz w:val="22"/>
        </w:rPr>
        <w:t xml:space="preserve">  </w:t>
      </w:r>
    </w:p>
    <w:p w14:paraId="411DB74A" w14:textId="58D9589F" w:rsidR="00342146" w:rsidRPr="00EE39C4" w:rsidRDefault="00AA1AF7" w:rsidP="00C16342">
      <w:pPr>
        <w:spacing w:after="104"/>
        <w:ind w:left="721" w:right="74" w:firstLine="0"/>
        <w:rPr>
          <w:rFonts w:asciiTheme="minorHAnsi" w:hAnsiTheme="minorHAnsi" w:cstheme="minorHAnsi"/>
          <w:sz w:val="22"/>
        </w:rPr>
      </w:pPr>
      <w:r w:rsidRPr="00EE39C4">
        <w:rPr>
          <w:rFonts w:asciiTheme="minorHAnsi" w:hAnsiTheme="minorHAnsi" w:cstheme="minorHAnsi"/>
          <w:sz w:val="22"/>
        </w:rPr>
        <w:t xml:space="preserve">Employees designated as having reasonably anticipated occupational exposure </w:t>
      </w:r>
      <w:r w:rsidR="005B758A" w:rsidRPr="00EE39C4">
        <w:rPr>
          <w:rFonts w:asciiTheme="minorHAnsi" w:hAnsiTheme="minorHAnsi" w:cstheme="minorHAnsi"/>
          <w:sz w:val="22"/>
        </w:rPr>
        <w:t xml:space="preserve">to BBP </w:t>
      </w:r>
      <w:r w:rsidRPr="00EE39C4">
        <w:rPr>
          <w:rFonts w:asciiTheme="minorHAnsi" w:hAnsiTheme="minorHAnsi" w:cstheme="minorHAnsi"/>
          <w:sz w:val="22"/>
        </w:rPr>
        <w:t xml:space="preserve">are to follow </w:t>
      </w:r>
      <w:r w:rsidRPr="00EE39C4">
        <w:rPr>
          <w:rFonts w:asciiTheme="minorHAnsi" w:hAnsiTheme="minorHAnsi" w:cstheme="minorHAnsi"/>
          <w:b/>
          <w:i/>
          <w:sz w:val="22"/>
        </w:rPr>
        <w:t>universal precautions</w:t>
      </w:r>
      <w:r w:rsidRPr="00EE39C4">
        <w:rPr>
          <w:rFonts w:asciiTheme="minorHAnsi" w:hAnsiTheme="minorHAnsi" w:cstheme="minorHAnsi"/>
          <w:i/>
          <w:sz w:val="22"/>
        </w:rPr>
        <w:t>.</w:t>
      </w:r>
      <w:r w:rsidRPr="00EE39C4">
        <w:rPr>
          <w:rFonts w:asciiTheme="minorHAnsi" w:hAnsiTheme="minorHAnsi" w:cstheme="minorHAnsi"/>
          <w:sz w:val="22"/>
        </w:rPr>
        <w:t xml:space="preserve">  Universal precautions are an approach to infection control where all human blood and </w:t>
      </w:r>
      <w:r w:rsidR="0069576E" w:rsidRPr="00EE39C4">
        <w:rPr>
          <w:rFonts w:asciiTheme="minorHAnsi" w:hAnsiTheme="minorHAnsi" w:cstheme="minorHAnsi"/>
          <w:sz w:val="22"/>
        </w:rPr>
        <w:t>OPIM</w:t>
      </w:r>
      <w:r w:rsidRPr="00EE39C4">
        <w:rPr>
          <w:rFonts w:asciiTheme="minorHAnsi" w:hAnsiTheme="minorHAnsi" w:cstheme="minorHAnsi"/>
          <w:sz w:val="22"/>
        </w:rPr>
        <w:t xml:space="preserve"> are treated as if known to be </w:t>
      </w:r>
      <w:r w:rsidR="001B7045" w:rsidRPr="00EE39C4">
        <w:rPr>
          <w:rFonts w:asciiTheme="minorHAnsi" w:hAnsiTheme="minorHAnsi" w:cstheme="minorHAnsi"/>
          <w:sz w:val="22"/>
        </w:rPr>
        <w:t xml:space="preserve">infected </w:t>
      </w:r>
      <w:r w:rsidRPr="00EE39C4">
        <w:rPr>
          <w:rFonts w:asciiTheme="minorHAnsi" w:hAnsiTheme="minorHAnsi" w:cstheme="minorHAnsi"/>
          <w:sz w:val="22"/>
        </w:rPr>
        <w:t xml:space="preserve">with </w:t>
      </w:r>
      <w:r w:rsidR="005B758A" w:rsidRPr="00EE39C4">
        <w:rPr>
          <w:rFonts w:asciiTheme="minorHAnsi" w:hAnsiTheme="minorHAnsi" w:cstheme="minorHAnsi"/>
          <w:sz w:val="22"/>
        </w:rPr>
        <w:t>BBP</w:t>
      </w:r>
      <w:r w:rsidRPr="00EE39C4">
        <w:rPr>
          <w:rFonts w:asciiTheme="minorHAnsi" w:hAnsiTheme="minorHAnsi" w:cstheme="minorHAnsi"/>
          <w:sz w:val="22"/>
        </w:rPr>
        <w:t xml:space="preserve">.  Accordingly, employees will use appropriate </w:t>
      </w:r>
      <w:r w:rsidR="005B758A" w:rsidRPr="00EE39C4">
        <w:rPr>
          <w:rFonts w:asciiTheme="minorHAnsi" w:hAnsiTheme="minorHAnsi" w:cstheme="minorHAnsi"/>
          <w:sz w:val="22"/>
        </w:rPr>
        <w:t>PPE</w:t>
      </w:r>
      <w:r w:rsidRPr="00EE39C4">
        <w:rPr>
          <w:rFonts w:asciiTheme="minorHAnsi" w:hAnsiTheme="minorHAnsi" w:cstheme="minorHAnsi"/>
          <w:sz w:val="22"/>
        </w:rPr>
        <w:t xml:space="preserve">, work practice controls, and engineering controls to eliminate or reduce their exposure. </w:t>
      </w:r>
    </w:p>
    <w:p w14:paraId="2C0D64D4"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18E1F5C8" w14:textId="77777777" w:rsidR="00C16342" w:rsidRPr="00EE39C4" w:rsidRDefault="00AA1AF7" w:rsidP="001E352E">
      <w:pPr>
        <w:pStyle w:val="Heading1"/>
        <w:rPr>
          <w:rStyle w:val="Heading1Char"/>
          <w:rFonts w:asciiTheme="minorHAnsi" w:hAnsiTheme="minorHAnsi" w:cstheme="minorHAnsi"/>
          <w:b/>
          <w:sz w:val="22"/>
        </w:rPr>
      </w:pPr>
      <w:r w:rsidRPr="00EE39C4">
        <w:rPr>
          <w:rStyle w:val="Heading1Char"/>
          <w:rFonts w:asciiTheme="minorHAnsi" w:hAnsiTheme="minorHAnsi" w:cstheme="minorHAnsi"/>
          <w:b/>
          <w:sz w:val="22"/>
        </w:rPr>
        <w:t>Personal Protective Equipment.</w:t>
      </w:r>
    </w:p>
    <w:p w14:paraId="2F9EA830" w14:textId="77777777" w:rsidR="00342146" w:rsidRPr="00EE39C4" w:rsidRDefault="00AA1AF7" w:rsidP="00F6306A">
      <w:pPr>
        <w:ind w:left="721" w:firstLine="0"/>
        <w:rPr>
          <w:rFonts w:asciiTheme="minorHAnsi" w:hAnsiTheme="minorHAnsi" w:cstheme="minorHAnsi"/>
          <w:sz w:val="22"/>
        </w:rPr>
      </w:pPr>
      <w:r w:rsidRPr="00EE39C4">
        <w:rPr>
          <w:rFonts w:asciiTheme="minorHAnsi" w:hAnsiTheme="minorHAnsi" w:cstheme="minorHAnsi"/>
          <w:sz w:val="22"/>
        </w:rPr>
        <w:t xml:space="preserve">PPE provides a barrier to prevent employees from contacting human blood or </w:t>
      </w:r>
      <w:r w:rsidR="004D1392" w:rsidRPr="00EE39C4">
        <w:rPr>
          <w:rFonts w:asciiTheme="minorHAnsi" w:hAnsiTheme="minorHAnsi" w:cstheme="minorHAnsi"/>
          <w:sz w:val="22"/>
        </w:rPr>
        <w:t>OPIM</w:t>
      </w:r>
      <w:r w:rsidRPr="00EE39C4">
        <w:rPr>
          <w:rFonts w:asciiTheme="minorHAnsi" w:hAnsiTheme="minorHAnsi" w:cstheme="minorHAnsi"/>
          <w:sz w:val="22"/>
        </w:rPr>
        <w:t>.</w:t>
      </w:r>
      <w:r w:rsidR="00F6306A" w:rsidRPr="00EE39C4">
        <w:rPr>
          <w:rFonts w:asciiTheme="minorHAnsi" w:hAnsiTheme="minorHAnsi" w:cstheme="minorHAnsi"/>
          <w:sz w:val="22"/>
        </w:rPr>
        <w:t xml:space="preserve"> </w:t>
      </w:r>
      <w:r w:rsidR="00FD3988" w:rsidRPr="00EE39C4">
        <w:rPr>
          <w:rFonts w:asciiTheme="minorHAnsi" w:hAnsiTheme="minorHAnsi" w:cstheme="minorHAnsi"/>
          <w:sz w:val="22"/>
        </w:rPr>
        <w:t xml:space="preserve">PPE is considered suitable if it does not permit blood or OPIM to pass through or reach the person’s skin, personal clothing, eyes, </w:t>
      </w:r>
      <w:proofErr w:type="gramStart"/>
      <w:r w:rsidR="00FD3988" w:rsidRPr="00EE39C4">
        <w:rPr>
          <w:rFonts w:asciiTheme="minorHAnsi" w:hAnsiTheme="minorHAnsi" w:cstheme="minorHAnsi"/>
          <w:sz w:val="22"/>
        </w:rPr>
        <w:t>mouth</w:t>
      </w:r>
      <w:proofErr w:type="gramEnd"/>
      <w:r w:rsidR="00FD3988" w:rsidRPr="00EE39C4">
        <w:rPr>
          <w:rFonts w:asciiTheme="minorHAnsi" w:hAnsiTheme="minorHAnsi" w:cstheme="minorHAnsi"/>
          <w:sz w:val="22"/>
        </w:rPr>
        <w:t xml:space="preserve"> or other mucous membranes under normal conditions of use. PPE includes disposable or other suitable gloves, eye protection, face masks, CPR masks, and coveralls. Disposable gloves should be replaced every six months. Refer to APP Chapter 11 for additional information on PPE.</w:t>
      </w:r>
    </w:p>
    <w:p w14:paraId="74A70B8E" w14:textId="77777777" w:rsidR="00342146" w:rsidRPr="00EE39C4" w:rsidRDefault="00AA1AF7" w:rsidP="001E352E">
      <w:pPr>
        <w:ind w:left="721" w:right="74" w:firstLine="0"/>
        <w:rPr>
          <w:rFonts w:asciiTheme="minorHAnsi" w:hAnsiTheme="minorHAnsi" w:cstheme="minorHAnsi"/>
          <w:sz w:val="22"/>
        </w:rPr>
      </w:pPr>
      <w:r w:rsidRPr="00EE39C4">
        <w:rPr>
          <w:rFonts w:asciiTheme="minorHAnsi" w:hAnsiTheme="minorHAnsi" w:cstheme="minorHAnsi"/>
          <w:sz w:val="22"/>
        </w:rPr>
        <w:t xml:space="preserve">  </w:t>
      </w:r>
    </w:p>
    <w:p w14:paraId="477349C9"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PPE </w:t>
      </w:r>
      <w:r w:rsidR="0001572C" w:rsidRPr="00EE39C4">
        <w:rPr>
          <w:rFonts w:asciiTheme="minorHAnsi" w:hAnsiTheme="minorHAnsi" w:cstheme="minorHAnsi"/>
          <w:sz w:val="22"/>
        </w:rPr>
        <w:t xml:space="preserve">must </w:t>
      </w:r>
      <w:r w:rsidRPr="00EE39C4">
        <w:rPr>
          <w:rFonts w:asciiTheme="minorHAnsi" w:hAnsiTheme="minorHAnsi" w:cstheme="minorHAnsi"/>
          <w:sz w:val="22"/>
        </w:rPr>
        <w:t>be worn when it is reasonably anticipated that employee</w:t>
      </w:r>
      <w:r w:rsidR="0001572C" w:rsidRPr="00EE39C4">
        <w:rPr>
          <w:rFonts w:asciiTheme="minorHAnsi" w:hAnsiTheme="minorHAnsi" w:cstheme="minorHAnsi"/>
          <w:sz w:val="22"/>
        </w:rPr>
        <w:t>s</w:t>
      </w:r>
      <w:r w:rsidRPr="00EE39C4">
        <w:rPr>
          <w:rFonts w:asciiTheme="minorHAnsi" w:hAnsiTheme="minorHAnsi" w:cstheme="minorHAnsi"/>
          <w:sz w:val="22"/>
        </w:rPr>
        <w:t xml:space="preserve"> may have contact with blood or </w:t>
      </w:r>
      <w:r w:rsidR="004D1392" w:rsidRPr="00EE39C4">
        <w:rPr>
          <w:rFonts w:asciiTheme="minorHAnsi" w:hAnsiTheme="minorHAnsi" w:cstheme="minorHAnsi"/>
          <w:sz w:val="22"/>
        </w:rPr>
        <w:t>OPIM</w:t>
      </w:r>
      <w:r w:rsidRPr="00EE39C4">
        <w:rPr>
          <w:rFonts w:asciiTheme="minorHAnsi" w:hAnsiTheme="minorHAnsi" w:cstheme="minorHAnsi"/>
          <w:sz w:val="22"/>
        </w:rPr>
        <w:t xml:space="preserve">.   </w:t>
      </w:r>
    </w:p>
    <w:p w14:paraId="2CE27FF5"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0853AEFA" w14:textId="2529B4F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Disposable (single use) gloves will be replaced as-soon-as possible if they are torn, punctured, or when their ability to function as a barrier is compromised. </w:t>
      </w:r>
      <w:r w:rsidR="008E182D" w:rsidRPr="00EE39C4">
        <w:rPr>
          <w:rFonts w:asciiTheme="minorHAnsi" w:hAnsiTheme="minorHAnsi" w:cstheme="minorHAnsi"/>
          <w:sz w:val="22"/>
        </w:rPr>
        <w:t xml:space="preserve">Nitrile </w:t>
      </w:r>
      <w:r w:rsidRPr="00EE39C4">
        <w:rPr>
          <w:rFonts w:asciiTheme="minorHAnsi" w:hAnsiTheme="minorHAnsi" w:cstheme="minorHAnsi"/>
          <w:sz w:val="22"/>
        </w:rPr>
        <w:t xml:space="preserve">gloves are available for employees who are allergic to latex gloves.  </w:t>
      </w:r>
    </w:p>
    <w:p w14:paraId="0D6C5F8D"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119A5694"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Reusable latex and nitrile utility gloves are </w:t>
      </w:r>
      <w:r w:rsidR="008E182D" w:rsidRPr="00EE39C4">
        <w:rPr>
          <w:rFonts w:asciiTheme="minorHAnsi" w:hAnsiTheme="minorHAnsi" w:cstheme="minorHAnsi"/>
          <w:sz w:val="22"/>
        </w:rPr>
        <w:t xml:space="preserve">also </w:t>
      </w:r>
      <w:r w:rsidRPr="00EE39C4">
        <w:rPr>
          <w:rFonts w:asciiTheme="minorHAnsi" w:hAnsiTheme="minorHAnsi" w:cstheme="minorHAnsi"/>
          <w:sz w:val="22"/>
        </w:rPr>
        <w:t xml:space="preserve">available for </w:t>
      </w:r>
      <w:proofErr w:type="gramStart"/>
      <w:r w:rsidR="006F2E13" w:rsidRPr="00EE39C4">
        <w:rPr>
          <w:rFonts w:asciiTheme="minorHAnsi" w:hAnsiTheme="minorHAnsi" w:cstheme="minorHAnsi"/>
          <w:sz w:val="22"/>
        </w:rPr>
        <w:t>use</w:t>
      </w:r>
      <w:r w:rsidR="008E182D" w:rsidRPr="00EE39C4">
        <w:rPr>
          <w:rFonts w:asciiTheme="minorHAnsi" w:hAnsiTheme="minorHAnsi" w:cstheme="minorHAnsi"/>
          <w:sz w:val="22"/>
        </w:rPr>
        <w:t>, when</w:t>
      </w:r>
      <w:proofErr w:type="gramEnd"/>
      <w:r w:rsidR="008E182D" w:rsidRPr="00EE39C4">
        <w:rPr>
          <w:rFonts w:asciiTheme="minorHAnsi" w:hAnsiTheme="minorHAnsi" w:cstheme="minorHAnsi"/>
          <w:sz w:val="22"/>
        </w:rPr>
        <w:t xml:space="preserve"> work activities warrant additional protection</w:t>
      </w:r>
      <w:r w:rsidR="006F2E13" w:rsidRPr="00EE39C4">
        <w:rPr>
          <w:rFonts w:asciiTheme="minorHAnsi" w:hAnsiTheme="minorHAnsi" w:cstheme="minorHAnsi"/>
          <w:sz w:val="22"/>
        </w:rPr>
        <w:t xml:space="preserve">. </w:t>
      </w:r>
      <w:r w:rsidRPr="00EE39C4">
        <w:rPr>
          <w:rFonts w:asciiTheme="minorHAnsi" w:hAnsiTheme="minorHAnsi" w:cstheme="minorHAnsi"/>
          <w:sz w:val="22"/>
        </w:rPr>
        <w:t xml:space="preserve">Personnel </w:t>
      </w:r>
      <w:r w:rsidR="008E182D" w:rsidRPr="00EE39C4">
        <w:rPr>
          <w:rFonts w:asciiTheme="minorHAnsi" w:hAnsiTheme="minorHAnsi" w:cstheme="minorHAnsi"/>
          <w:sz w:val="22"/>
        </w:rPr>
        <w:t>receive glove</w:t>
      </w:r>
      <w:r w:rsidRPr="00EE39C4">
        <w:rPr>
          <w:rFonts w:asciiTheme="minorHAnsi" w:hAnsiTheme="minorHAnsi" w:cstheme="minorHAnsi"/>
          <w:sz w:val="22"/>
        </w:rPr>
        <w:t xml:space="preserve"> </w:t>
      </w:r>
      <w:r w:rsidR="0001572C" w:rsidRPr="00EE39C4">
        <w:rPr>
          <w:rFonts w:asciiTheme="minorHAnsi" w:hAnsiTheme="minorHAnsi" w:cstheme="minorHAnsi"/>
          <w:sz w:val="22"/>
        </w:rPr>
        <w:t xml:space="preserve">donning, doffing, </w:t>
      </w:r>
      <w:proofErr w:type="gramStart"/>
      <w:r w:rsidR="0001572C" w:rsidRPr="00EE39C4">
        <w:rPr>
          <w:rFonts w:asciiTheme="minorHAnsi" w:hAnsiTheme="minorHAnsi" w:cstheme="minorHAnsi"/>
          <w:sz w:val="22"/>
        </w:rPr>
        <w:t>inspecti</w:t>
      </w:r>
      <w:r w:rsidR="008E182D" w:rsidRPr="00EE39C4">
        <w:rPr>
          <w:rFonts w:asciiTheme="minorHAnsi" w:hAnsiTheme="minorHAnsi" w:cstheme="minorHAnsi"/>
          <w:sz w:val="22"/>
        </w:rPr>
        <w:t>on</w:t>
      </w:r>
      <w:proofErr w:type="gramEnd"/>
      <w:r w:rsidR="0001572C" w:rsidRPr="00EE39C4">
        <w:rPr>
          <w:rFonts w:asciiTheme="minorHAnsi" w:hAnsiTheme="minorHAnsi" w:cstheme="minorHAnsi"/>
          <w:sz w:val="22"/>
        </w:rPr>
        <w:t xml:space="preserve"> </w:t>
      </w:r>
      <w:r w:rsidRPr="00EE39C4">
        <w:rPr>
          <w:rFonts w:asciiTheme="minorHAnsi" w:hAnsiTheme="minorHAnsi" w:cstheme="minorHAnsi"/>
          <w:sz w:val="22"/>
        </w:rPr>
        <w:t xml:space="preserve">and </w:t>
      </w:r>
      <w:r w:rsidR="008E182D" w:rsidRPr="00EE39C4">
        <w:rPr>
          <w:rFonts w:asciiTheme="minorHAnsi" w:hAnsiTheme="minorHAnsi" w:cstheme="minorHAnsi"/>
          <w:sz w:val="22"/>
        </w:rPr>
        <w:t>decontamination training</w:t>
      </w:r>
      <w:r w:rsidRPr="00EE39C4">
        <w:rPr>
          <w:rFonts w:asciiTheme="minorHAnsi" w:hAnsiTheme="minorHAnsi" w:cstheme="minorHAnsi"/>
          <w:sz w:val="22"/>
        </w:rPr>
        <w:t xml:space="preserve">. </w:t>
      </w:r>
    </w:p>
    <w:p w14:paraId="68F821A3"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122F5B0F" w14:textId="77777777" w:rsidR="00342146" w:rsidRPr="00EE39C4" w:rsidRDefault="00AA1AF7">
      <w:pPr>
        <w:ind w:left="716" w:right="209"/>
        <w:rPr>
          <w:rFonts w:asciiTheme="minorHAnsi" w:hAnsiTheme="minorHAnsi" w:cstheme="minorHAnsi"/>
          <w:sz w:val="22"/>
        </w:rPr>
      </w:pPr>
      <w:r w:rsidRPr="00EE39C4">
        <w:rPr>
          <w:rFonts w:asciiTheme="minorHAnsi" w:hAnsiTheme="minorHAnsi" w:cstheme="minorHAnsi"/>
          <w:sz w:val="22"/>
        </w:rPr>
        <w:t xml:space="preserve">Splash </w:t>
      </w:r>
      <w:r w:rsidR="003C3067" w:rsidRPr="00EE39C4">
        <w:rPr>
          <w:rFonts w:asciiTheme="minorHAnsi" w:hAnsiTheme="minorHAnsi" w:cstheme="minorHAnsi"/>
          <w:sz w:val="22"/>
        </w:rPr>
        <w:t xml:space="preserve">resistant </w:t>
      </w:r>
      <w:r w:rsidRPr="00EE39C4">
        <w:rPr>
          <w:rFonts w:asciiTheme="minorHAnsi" w:hAnsiTheme="minorHAnsi" w:cstheme="minorHAnsi"/>
          <w:sz w:val="22"/>
        </w:rPr>
        <w:t xml:space="preserve">goggles and face masks </w:t>
      </w:r>
      <w:r w:rsidR="003C3067" w:rsidRPr="00EE39C4">
        <w:rPr>
          <w:rFonts w:asciiTheme="minorHAnsi" w:hAnsiTheme="minorHAnsi" w:cstheme="minorHAnsi"/>
          <w:sz w:val="22"/>
        </w:rPr>
        <w:t>must</w:t>
      </w:r>
      <w:r w:rsidRPr="00EE39C4">
        <w:rPr>
          <w:rFonts w:asciiTheme="minorHAnsi" w:hAnsiTheme="minorHAnsi" w:cstheme="minorHAnsi"/>
          <w:sz w:val="22"/>
        </w:rPr>
        <w:t xml:space="preserve"> be worn whenever </w:t>
      </w:r>
      <w:r w:rsidR="003C3067" w:rsidRPr="00EE39C4">
        <w:rPr>
          <w:rFonts w:asciiTheme="minorHAnsi" w:hAnsiTheme="minorHAnsi" w:cstheme="minorHAnsi"/>
          <w:sz w:val="22"/>
        </w:rPr>
        <w:t xml:space="preserve">there is potential for </w:t>
      </w:r>
      <w:r w:rsidRPr="00EE39C4">
        <w:rPr>
          <w:rFonts w:asciiTheme="minorHAnsi" w:hAnsiTheme="minorHAnsi" w:cstheme="minorHAnsi"/>
          <w:sz w:val="22"/>
        </w:rPr>
        <w:t xml:space="preserve">splashes, spray, </w:t>
      </w:r>
      <w:proofErr w:type="gramStart"/>
      <w:r w:rsidRPr="00EE39C4">
        <w:rPr>
          <w:rFonts w:asciiTheme="minorHAnsi" w:hAnsiTheme="minorHAnsi" w:cstheme="minorHAnsi"/>
          <w:sz w:val="22"/>
        </w:rPr>
        <w:t>spatter</w:t>
      </w:r>
      <w:proofErr w:type="gramEnd"/>
      <w:r w:rsidRPr="00EE39C4">
        <w:rPr>
          <w:rFonts w:asciiTheme="minorHAnsi" w:hAnsiTheme="minorHAnsi" w:cstheme="minorHAnsi"/>
          <w:sz w:val="22"/>
        </w:rPr>
        <w:t xml:space="preserve"> or droplets of blood or </w:t>
      </w:r>
      <w:r w:rsidR="004D1392" w:rsidRPr="00EE39C4">
        <w:rPr>
          <w:rFonts w:asciiTheme="minorHAnsi" w:hAnsiTheme="minorHAnsi" w:cstheme="minorHAnsi"/>
          <w:sz w:val="22"/>
        </w:rPr>
        <w:t>OPIM</w:t>
      </w:r>
      <w:r w:rsidRPr="00EE39C4">
        <w:rPr>
          <w:rFonts w:asciiTheme="minorHAnsi" w:hAnsiTheme="minorHAnsi" w:cstheme="minorHAnsi"/>
          <w:sz w:val="22"/>
        </w:rPr>
        <w:t>. CPR masks</w:t>
      </w:r>
      <w:r w:rsidR="003C3067" w:rsidRPr="00EE39C4">
        <w:rPr>
          <w:rFonts w:asciiTheme="minorHAnsi" w:hAnsiTheme="minorHAnsi" w:cstheme="minorHAnsi"/>
          <w:sz w:val="22"/>
        </w:rPr>
        <w:t xml:space="preserve"> or similar barriers</w:t>
      </w:r>
      <w:r w:rsidRPr="00EE39C4">
        <w:rPr>
          <w:rFonts w:asciiTheme="minorHAnsi" w:hAnsiTheme="minorHAnsi" w:cstheme="minorHAnsi"/>
          <w:sz w:val="22"/>
        </w:rPr>
        <w:t xml:space="preserve"> are </w:t>
      </w:r>
      <w:r w:rsidR="003C3067" w:rsidRPr="00EE39C4">
        <w:rPr>
          <w:rFonts w:asciiTheme="minorHAnsi" w:hAnsiTheme="minorHAnsi" w:cstheme="minorHAnsi"/>
          <w:sz w:val="22"/>
        </w:rPr>
        <w:t>required</w:t>
      </w:r>
      <w:r w:rsidRPr="00EE39C4">
        <w:rPr>
          <w:rFonts w:asciiTheme="minorHAnsi" w:hAnsiTheme="minorHAnsi" w:cstheme="minorHAnsi"/>
          <w:sz w:val="22"/>
        </w:rPr>
        <w:t xml:space="preserve"> when performing CPR.  </w:t>
      </w:r>
    </w:p>
    <w:p w14:paraId="3DC5170E" w14:textId="77777777" w:rsidR="001C5058" w:rsidRPr="00EE39C4" w:rsidRDefault="001C5058">
      <w:pPr>
        <w:ind w:left="716" w:right="209"/>
        <w:rPr>
          <w:rFonts w:asciiTheme="minorHAnsi" w:hAnsiTheme="minorHAnsi" w:cstheme="minorHAnsi"/>
          <w:sz w:val="22"/>
        </w:rPr>
      </w:pPr>
    </w:p>
    <w:p w14:paraId="4D124E4D" w14:textId="77777777" w:rsidR="00342146" w:rsidRPr="00EE39C4" w:rsidRDefault="00AA1AF7" w:rsidP="001E352E">
      <w:pPr>
        <w:pStyle w:val="Heading1"/>
        <w:rPr>
          <w:rStyle w:val="Heading1Char"/>
          <w:rFonts w:asciiTheme="minorHAnsi" w:hAnsiTheme="minorHAnsi" w:cstheme="minorHAnsi"/>
          <w:b/>
          <w:sz w:val="22"/>
        </w:rPr>
      </w:pPr>
      <w:r w:rsidRPr="00EE39C4">
        <w:rPr>
          <w:rStyle w:val="Heading1Char"/>
          <w:rFonts w:asciiTheme="minorHAnsi" w:hAnsiTheme="minorHAnsi" w:cstheme="minorHAnsi"/>
          <w:b/>
          <w:sz w:val="22"/>
        </w:rPr>
        <w:t xml:space="preserve">Work Practice Controls </w:t>
      </w:r>
    </w:p>
    <w:p w14:paraId="5252AE1F"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8EEC669"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The following work practice</w:t>
      </w:r>
      <w:r w:rsidR="003C3067" w:rsidRPr="00EE39C4">
        <w:rPr>
          <w:rFonts w:asciiTheme="minorHAnsi" w:hAnsiTheme="minorHAnsi" w:cstheme="minorHAnsi"/>
          <w:sz w:val="22"/>
        </w:rPr>
        <w:t>s</w:t>
      </w:r>
      <w:r w:rsidRPr="00EE39C4">
        <w:rPr>
          <w:rFonts w:asciiTheme="minorHAnsi" w:hAnsiTheme="minorHAnsi" w:cstheme="minorHAnsi"/>
          <w:sz w:val="22"/>
        </w:rPr>
        <w:t xml:space="preserve"> </w:t>
      </w:r>
      <w:r w:rsidR="003C3067" w:rsidRPr="00EE39C4">
        <w:rPr>
          <w:rFonts w:asciiTheme="minorHAnsi" w:hAnsiTheme="minorHAnsi" w:cstheme="minorHAnsi"/>
          <w:sz w:val="22"/>
        </w:rPr>
        <w:t>are</w:t>
      </w:r>
      <w:r w:rsidRPr="00EE39C4">
        <w:rPr>
          <w:rFonts w:asciiTheme="minorHAnsi" w:hAnsiTheme="minorHAnsi" w:cstheme="minorHAnsi"/>
          <w:sz w:val="22"/>
        </w:rPr>
        <w:t xml:space="preserve"> used to </w:t>
      </w:r>
      <w:r w:rsidR="003C3067" w:rsidRPr="00EE39C4">
        <w:rPr>
          <w:rFonts w:asciiTheme="minorHAnsi" w:hAnsiTheme="minorHAnsi" w:cstheme="minorHAnsi"/>
          <w:sz w:val="22"/>
        </w:rPr>
        <w:t xml:space="preserve">reduce the potential for </w:t>
      </w:r>
      <w:r w:rsidRPr="00EE39C4">
        <w:rPr>
          <w:rFonts w:asciiTheme="minorHAnsi" w:hAnsiTheme="minorHAnsi" w:cstheme="minorHAnsi"/>
          <w:sz w:val="22"/>
        </w:rPr>
        <w:t>employee exposure</w:t>
      </w:r>
      <w:r w:rsidR="003C3067" w:rsidRPr="00EE39C4">
        <w:rPr>
          <w:rFonts w:asciiTheme="minorHAnsi" w:hAnsiTheme="minorHAnsi" w:cstheme="minorHAnsi"/>
          <w:sz w:val="22"/>
        </w:rPr>
        <w:t xml:space="preserve"> to BBP</w:t>
      </w:r>
      <w:r w:rsidRPr="00EE39C4">
        <w:rPr>
          <w:rFonts w:asciiTheme="minorHAnsi" w:hAnsiTheme="minorHAnsi" w:cstheme="minorHAnsi"/>
          <w:sz w:val="22"/>
        </w:rPr>
        <w:t xml:space="preserve">: </w:t>
      </w:r>
    </w:p>
    <w:p w14:paraId="0B3E7A3F"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76E47D07" w14:textId="77777777" w:rsidR="00342146" w:rsidRPr="00EE39C4" w:rsidRDefault="00AA1AF7">
      <w:pPr>
        <w:numPr>
          <w:ilvl w:val="0"/>
          <w:numId w:val="2"/>
        </w:numPr>
        <w:ind w:right="74" w:hanging="360"/>
        <w:rPr>
          <w:rFonts w:asciiTheme="minorHAnsi" w:hAnsiTheme="minorHAnsi" w:cstheme="minorHAnsi"/>
          <w:sz w:val="22"/>
        </w:rPr>
      </w:pPr>
      <w:r w:rsidRPr="00EE39C4">
        <w:rPr>
          <w:rFonts w:asciiTheme="minorHAnsi" w:hAnsiTheme="minorHAnsi" w:cstheme="minorHAnsi"/>
          <w:sz w:val="22"/>
        </w:rPr>
        <w:t>Whenever possible</w:t>
      </w:r>
      <w:r w:rsidR="003C3067" w:rsidRPr="00EE39C4">
        <w:rPr>
          <w:rFonts w:asciiTheme="minorHAnsi" w:hAnsiTheme="minorHAnsi" w:cstheme="minorHAnsi"/>
          <w:sz w:val="22"/>
        </w:rPr>
        <w:t>,</w:t>
      </w:r>
      <w:r w:rsidRPr="00EE39C4">
        <w:rPr>
          <w:rFonts w:asciiTheme="minorHAnsi" w:hAnsiTheme="minorHAnsi" w:cstheme="minorHAnsi"/>
          <w:sz w:val="22"/>
        </w:rPr>
        <w:t xml:space="preserve"> the injured person should self-administer first-aid and clean up any human blood or OPIM </w:t>
      </w:r>
      <w:r w:rsidR="003C3067" w:rsidRPr="00EE39C4">
        <w:rPr>
          <w:rFonts w:asciiTheme="minorHAnsi" w:hAnsiTheme="minorHAnsi" w:cstheme="minorHAnsi"/>
          <w:sz w:val="22"/>
        </w:rPr>
        <w:t xml:space="preserve">and </w:t>
      </w:r>
      <w:r w:rsidRPr="00EE39C4">
        <w:rPr>
          <w:rFonts w:asciiTheme="minorHAnsi" w:hAnsiTheme="minorHAnsi" w:cstheme="minorHAnsi"/>
          <w:sz w:val="22"/>
        </w:rPr>
        <w:t xml:space="preserve">contaminated waste resulting from the injury. </w:t>
      </w:r>
    </w:p>
    <w:p w14:paraId="369D73F3" w14:textId="77777777" w:rsidR="00342146" w:rsidRPr="00EE39C4" w:rsidRDefault="00AA1AF7">
      <w:pPr>
        <w:numPr>
          <w:ilvl w:val="0"/>
          <w:numId w:val="2"/>
        </w:numPr>
        <w:ind w:right="74" w:hanging="360"/>
        <w:rPr>
          <w:rFonts w:asciiTheme="minorHAnsi" w:hAnsiTheme="minorHAnsi" w:cstheme="minorHAnsi"/>
          <w:sz w:val="22"/>
        </w:rPr>
      </w:pPr>
      <w:r w:rsidRPr="00EE39C4">
        <w:rPr>
          <w:rFonts w:asciiTheme="minorHAnsi" w:hAnsiTheme="minorHAnsi" w:cstheme="minorHAnsi"/>
          <w:sz w:val="22"/>
        </w:rPr>
        <w:lastRenderedPageBreak/>
        <w:t xml:space="preserve">Employees wash their hands with soap and running water immediately or as-soon-as possible after </w:t>
      </w:r>
      <w:r w:rsidR="003C3067" w:rsidRPr="00EE39C4">
        <w:rPr>
          <w:rFonts w:asciiTheme="minorHAnsi" w:hAnsiTheme="minorHAnsi" w:cstheme="minorHAnsi"/>
          <w:sz w:val="22"/>
        </w:rPr>
        <w:t>removing</w:t>
      </w:r>
      <w:r w:rsidRPr="00EE39C4">
        <w:rPr>
          <w:rFonts w:asciiTheme="minorHAnsi" w:hAnsiTheme="minorHAnsi" w:cstheme="minorHAnsi"/>
          <w:sz w:val="22"/>
        </w:rPr>
        <w:t xml:space="preserve"> gloves and/or other personal protective equipment. </w:t>
      </w:r>
    </w:p>
    <w:p w14:paraId="5175F53D" w14:textId="77777777" w:rsidR="00342146" w:rsidRPr="00EE39C4" w:rsidRDefault="00AA1AF7">
      <w:pPr>
        <w:numPr>
          <w:ilvl w:val="0"/>
          <w:numId w:val="2"/>
        </w:numPr>
        <w:ind w:right="74" w:hanging="360"/>
        <w:rPr>
          <w:rFonts w:asciiTheme="minorHAnsi" w:hAnsiTheme="minorHAnsi" w:cstheme="minorHAnsi"/>
          <w:sz w:val="22"/>
        </w:rPr>
      </w:pPr>
      <w:r w:rsidRPr="00EE39C4">
        <w:rPr>
          <w:rFonts w:asciiTheme="minorHAnsi" w:hAnsiTheme="minorHAnsi" w:cstheme="minorHAnsi"/>
          <w:sz w:val="22"/>
        </w:rPr>
        <w:t xml:space="preserve">Employees wash their hands and any other exposed skin with soap and water, or flush mucous membranes with water </w:t>
      </w:r>
      <w:r w:rsidR="00184C15" w:rsidRPr="00EE39C4">
        <w:rPr>
          <w:rFonts w:asciiTheme="minorHAnsi" w:hAnsiTheme="minorHAnsi" w:cstheme="minorHAnsi"/>
          <w:sz w:val="22"/>
        </w:rPr>
        <w:t xml:space="preserve">for fifteen minutes </w:t>
      </w:r>
      <w:r w:rsidRPr="00EE39C4">
        <w:rPr>
          <w:rFonts w:asciiTheme="minorHAnsi" w:hAnsiTheme="minorHAnsi" w:cstheme="minorHAnsi"/>
          <w:sz w:val="22"/>
        </w:rPr>
        <w:t xml:space="preserve">immediately or as-soon-as possible following contact with blood or </w:t>
      </w:r>
      <w:r w:rsidR="004D1392" w:rsidRPr="00EE39C4">
        <w:rPr>
          <w:rFonts w:asciiTheme="minorHAnsi" w:hAnsiTheme="minorHAnsi" w:cstheme="minorHAnsi"/>
          <w:sz w:val="22"/>
        </w:rPr>
        <w:t>OPIM</w:t>
      </w:r>
      <w:r w:rsidRPr="00EE39C4">
        <w:rPr>
          <w:rFonts w:asciiTheme="minorHAnsi" w:hAnsiTheme="minorHAnsi" w:cstheme="minorHAnsi"/>
          <w:sz w:val="22"/>
        </w:rPr>
        <w:t xml:space="preserve">. </w:t>
      </w:r>
    </w:p>
    <w:p w14:paraId="354DF556" w14:textId="77777777" w:rsidR="00342146" w:rsidRPr="00EE39C4" w:rsidRDefault="00AA1AF7">
      <w:pPr>
        <w:numPr>
          <w:ilvl w:val="0"/>
          <w:numId w:val="2"/>
        </w:numPr>
        <w:ind w:right="74" w:hanging="360"/>
        <w:rPr>
          <w:rFonts w:asciiTheme="minorHAnsi" w:hAnsiTheme="minorHAnsi" w:cstheme="minorHAnsi"/>
          <w:sz w:val="22"/>
        </w:rPr>
      </w:pPr>
      <w:r w:rsidRPr="00EE39C4">
        <w:rPr>
          <w:rFonts w:asciiTheme="minorHAnsi" w:hAnsiTheme="minorHAnsi" w:cstheme="minorHAnsi"/>
          <w:sz w:val="22"/>
        </w:rPr>
        <w:t xml:space="preserve">Eating, drinking, using tobacco products, applying cosmetics, or lip balm, and handling contact lenses are prohibited in areas where blood or </w:t>
      </w:r>
      <w:r w:rsidR="004D1392" w:rsidRPr="00EE39C4">
        <w:rPr>
          <w:rFonts w:asciiTheme="minorHAnsi" w:hAnsiTheme="minorHAnsi" w:cstheme="minorHAnsi"/>
          <w:sz w:val="22"/>
        </w:rPr>
        <w:t>OPIM</w:t>
      </w:r>
      <w:r w:rsidRPr="00EE39C4">
        <w:rPr>
          <w:rFonts w:asciiTheme="minorHAnsi" w:hAnsiTheme="minorHAnsi" w:cstheme="minorHAnsi"/>
          <w:sz w:val="22"/>
        </w:rPr>
        <w:t xml:space="preserve"> are present. </w:t>
      </w:r>
    </w:p>
    <w:p w14:paraId="0AC9A55C" w14:textId="77777777" w:rsidR="00342146" w:rsidRPr="00EE39C4" w:rsidRDefault="00AA1AF7" w:rsidP="00907AA1">
      <w:pPr>
        <w:numPr>
          <w:ilvl w:val="0"/>
          <w:numId w:val="2"/>
        </w:numPr>
        <w:ind w:left="1091" w:right="74" w:hanging="360"/>
        <w:rPr>
          <w:rFonts w:asciiTheme="minorHAnsi" w:hAnsiTheme="minorHAnsi" w:cstheme="minorHAnsi"/>
          <w:sz w:val="22"/>
        </w:rPr>
      </w:pPr>
      <w:r w:rsidRPr="00EE39C4">
        <w:rPr>
          <w:rFonts w:asciiTheme="minorHAnsi" w:hAnsiTheme="minorHAnsi" w:cstheme="minorHAnsi"/>
          <w:sz w:val="22"/>
        </w:rPr>
        <w:t xml:space="preserve">Employees </w:t>
      </w:r>
      <w:r w:rsidR="002A72F8" w:rsidRPr="00EE39C4">
        <w:rPr>
          <w:rFonts w:asciiTheme="minorHAnsi" w:hAnsiTheme="minorHAnsi" w:cstheme="minorHAnsi"/>
          <w:sz w:val="22"/>
        </w:rPr>
        <w:t xml:space="preserve">identified in Appendix 1 </w:t>
      </w:r>
      <w:r w:rsidR="002A72F8" w:rsidRPr="00EE39C4">
        <w:rPr>
          <w:rFonts w:asciiTheme="minorHAnsi" w:hAnsiTheme="minorHAnsi" w:cstheme="minorHAnsi"/>
          <w:i/>
          <w:sz w:val="22"/>
        </w:rPr>
        <w:t>and</w:t>
      </w:r>
      <w:r w:rsidRPr="00EE39C4">
        <w:rPr>
          <w:rFonts w:asciiTheme="minorHAnsi" w:hAnsiTheme="minorHAnsi" w:cstheme="minorHAnsi"/>
          <w:sz w:val="22"/>
        </w:rPr>
        <w:t xml:space="preserve"> trained in </w:t>
      </w:r>
      <w:r w:rsidR="003C3067" w:rsidRPr="00EE39C4">
        <w:rPr>
          <w:rFonts w:asciiTheme="minorHAnsi" w:hAnsiTheme="minorHAnsi" w:cstheme="minorHAnsi"/>
          <w:sz w:val="22"/>
        </w:rPr>
        <w:t>BBP cleanup</w:t>
      </w:r>
      <w:r w:rsidRPr="00EE39C4">
        <w:rPr>
          <w:rFonts w:asciiTheme="minorHAnsi" w:hAnsiTheme="minorHAnsi" w:cstheme="minorHAnsi"/>
          <w:sz w:val="22"/>
        </w:rPr>
        <w:t xml:space="preserve"> </w:t>
      </w:r>
      <w:r w:rsidR="003C3067" w:rsidRPr="00EE39C4">
        <w:rPr>
          <w:rFonts w:asciiTheme="minorHAnsi" w:hAnsiTheme="minorHAnsi" w:cstheme="minorHAnsi"/>
          <w:sz w:val="22"/>
        </w:rPr>
        <w:t>adhere to the following</w:t>
      </w:r>
      <w:r w:rsidR="0069576E" w:rsidRPr="00EE39C4">
        <w:rPr>
          <w:rFonts w:asciiTheme="minorHAnsi" w:hAnsiTheme="minorHAnsi" w:cstheme="minorHAnsi"/>
          <w:sz w:val="22"/>
        </w:rPr>
        <w:t xml:space="preserve"> S</w:t>
      </w:r>
      <w:r w:rsidR="002A72F8" w:rsidRPr="00EE39C4">
        <w:rPr>
          <w:rFonts w:asciiTheme="minorHAnsi" w:hAnsiTheme="minorHAnsi" w:cstheme="minorHAnsi"/>
          <w:sz w:val="22"/>
        </w:rPr>
        <w:t>p</w:t>
      </w:r>
      <w:r w:rsidR="0069576E" w:rsidRPr="00EE39C4">
        <w:rPr>
          <w:rFonts w:asciiTheme="minorHAnsi" w:hAnsiTheme="minorHAnsi" w:cstheme="minorHAnsi"/>
          <w:sz w:val="22"/>
        </w:rPr>
        <w:t>ill Cleanup</w:t>
      </w:r>
      <w:r w:rsidRPr="00EE39C4">
        <w:rPr>
          <w:rFonts w:asciiTheme="minorHAnsi" w:hAnsiTheme="minorHAnsi" w:cstheme="minorHAnsi"/>
          <w:sz w:val="22"/>
        </w:rPr>
        <w:t xml:space="preserve"> </w:t>
      </w:r>
      <w:r w:rsidR="00184C15" w:rsidRPr="00EE39C4">
        <w:rPr>
          <w:rFonts w:asciiTheme="minorHAnsi" w:hAnsiTheme="minorHAnsi" w:cstheme="minorHAnsi"/>
          <w:sz w:val="22"/>
        </w:rPr>
        <w:t>P</w:t>
      </w:r>
      <w:r w:rsidRPr="00EE39C4">
        <w:rPr>
          <w:rFonts w:asciiTheme="minorHAnsi" w:hAnsiTheme="minorHAnsi" w:cstheme="minorHAnsi"/>
          <w:sz w:val="22"/>
        </w:rPr>
        <w:t xml:space="preserve">rocedures. All other employees promptly contact Facilities </w:t>
      </w:r>
      <w:r w:rsidR="003C3067" w:rsidRPr="00EE39C4">
        <w:rPr>
          <w:rFonts w:asciiTheme="minorHAnsi" w:hAnsiTheme="minorHAnsi" w:cstheme="minorHAnsi"/>
          <w:sz w:val="22"/>
        </w:rPr>
        <w:t xml:space="preserve">Services </w:t>
      </w:r>
      <w:r w:rsidRPr="00EE39C4">
        <w:rPr>
          <w:rFonts w:asciiTheme="minorHAnsi" w:hAnsiTheme="minorHAnsi" w:cstheme="minorHAnsi"/>
          <w:sz w:val="22"/>
        </w:rPr>
        <w:t>Dispatch</w:t>
      </w:r>
      <w:r w:rsidR="003C3067" w:rsidRPr="00EE39C4">
        <w:rPr>
          <w:rFonts w:asciiTheme="minorHAnsi" w:hAnsiTheme="minorHAnsi" w:cstheme="minorHAnsi"/>
          <w:sz w:val="22"/>
        </w:rPr>
        <w:t xml:space="preserve"> (335-9000)</w:t>
      </w:r>
      <w:r w:rsidRPr="00EE39C4">
        <w:rPr>
          <w:rFonts w:asciiTheme="minorHAnsi" w:hAnsiTheme="minorHAnsi" w:cstheme="minorHAnsi"/>
          <w:sz w:val="22"/>
        </w:rPr>
        <w:t xml:space="preserve"> to report </w:t>
      </w:r>
      <w:r w:rsidR="003C3067" w:rsidRPr="00EE39C4">
        <w:rPr>
          <w:rFonts w:asciiTheme="minorHAnsi" w:hAnsiTheme="minorHAnsi" w:cstheme="minorHAnsi"/>
          <w:sz w:val="22"/>
        </w:rPr>
        <w:t>blood/OPIM spills</w:t>
      </w:r>
      <w:r w:rsidRPr="00EE39C4">
        <w:rPr>
          <w:rFonts w:asciiTheme="minorHAnsi" w:hAnsiTheme="minorHAnsi" w:cstheme="minorHAnsi"/>
          <w:sz w:val="22"/>
        </w:rPr>
        <w:t xml:space="preserve">. Dispatch </w:t>
      </w:r>
      <w:r w:rsidR="003C3067" w:rsidRPr="00EE39C4">
        <w:rPr>
          <w:rFonts w:asciiTheme="minorHAnsi" w:hAnsiTheme="minorHAnsi" w:cstheme="minorHAnsi"/>
          <w:sz w:val="22"/>
        </w:rPr>
        <w:t>notifies</w:t>
      </w:r>
      <w:r w:rsidRPr="00EE39C4">
        <w:rPr>
          <w:rFonts w:asciiTheme="minorHAnsi" w:hAnsiTheme="minorHAnsi" w:cstheme="minorHAnsi"/>
          <w:sz w:val="22"/>
        </w:rPr>
        <w:t xml:space="preserve"> Custodial Services who </w:t>
      </w:r>
      <w:r w:rsidR="003C3067" w:rsidRPr="00EE39C4">
        <w:rPr>
          <w:rFonts w:asciiTheme="minorHAnsi" w:hAnsiTheme="minorHAnsi" w:cstheme="minorHAnsi"/>
          <w:sz w:val="22"/>
        </w:rPr>
        <w:t xml:space="preserve">will </w:t>
      </w:r>
      <w:r w:rsidRPr="00EE39C4">
        <w:rPr>
          <w:rFonts w:asciiTheme="minorHAnsi" w:hAnsiTheme="minorHAnsi" w:cstheme="minorHAnsi"/>
          <w:sz w:val="22"/>
        </w:rPr>
        <w:t xml:space="preserve">evaluate the </w:t>
      </w:r>
      <w:r w:rsidR="003C3067" w:rsidRPr="00EE39C4">
        <w:rPr>
          <w:rFonts w:asciiTheme="minorHAnsi" w:hAnsiTheme="minorHAnsi" w:cstheme="minorHAnsi"/>
          <w:sz w:val="22"/>
        </w:rPr>
        <w:t xml:space="preserve">spill </w:t>
      </w:r>
      <w:r w:rsidRPr="00EE39C4">
        <w:rPr>
          <w:rFonts w:asciiTheme="minorHAnsi" w:hAnsiTheme="minorHAnsi" w:cstheme="minorHAnsi"/>
          <w:sz w:val="22"/>
        </w:rPr>
        <w:t>and</w:t>
      </w:r>
      <w:r w:rsidR="003C3067" w:rsidRPr="00EE39C4">
        <w:rPr>
          <w:rFonts w:asciiTheme="minorHAnsi" w:hAnsiTheme="minorHAnsi" w:cstheme="minorHAnsi"/>
          <w:sz w:val="22"/>
        </w:rPr>
        <w:t>,</w:t>
      </w:r>
      <w:r w:rsidRPr="00EE39C4">
        <w:rPr>
          <w:rFonts w:asciiTheme="minorHAnsi" w:hAnsiTheme="minorHAnsi" w:cstheme="minorHAnsi"/>
          <w:sz w:val="22"/>
        </w:rPr>
        <w:t xml:space="preserve"> if possible</w:t>
      </w:r>
      <w:r w:rsidR="003C3067" w:rsidRPr="00EE39C4">
        <w:rPr>
          <w:rFonts w:asciiTheme="minorHAnsi" w:hAnsiTheme="minorHAnsi" w:cstheme="minorHAnsi"/>
          <w:sz w:val="22"/>
        </w:rPr>
        <w:t>,</w:t>
      </w:r>
      <w:r w:rsidRPr="00EE39C4">
        <w:rPr>
          <w:rFonts w:asciiTheme="minorHAnsi" w:hAnsiTheme="minorHAnsi" w:cstheme="minorHAnsi"/>
          <w:sz w:val="22"/>
        </w:rPr>
        <w:t xml:space="preserve"> clean it up. If the spill is too large or in an area </w:t>
      </w:r>
      <w:r w:rsidR="003C3067" w:rsidRPr="00EE39C4">
        <w:rPr>
          <w:rFonts w:asciiTheme="minorHAnsi" w:hAnsiTheme="minorHAnsi" w:cstheme="minorHAnsi"/>
          <w:sz w:val="22"/>
        </w:rPr>
        <w:t xml:space="preserve">not served by </w:t>
      </w:r>
      <w:r w:rsidRPr="00EE39C4">
        <w:rPr>
          <w:rFonts w:asciiTheme="minorHAnsi" w:hAnsiTheme="minorHAnsi" w:cstheme="minorHAnsi"/>
          <w:sz w:val="22"/>
        </w:rPr>
        <w:t>Custodial Services</w:t>
      </w:r>
      <w:r w:rsidR="003C3067" w:rsidRPr="00EE39C4">
        <w:rPr>
          <w:rFonts w:asciiTheme="minorHAnsi" w:hAnsiTheme="minorHAnsi" w:cstheme="minorHAnsi"/>
          <w:sz w:val="22"/>
        </w:rPr>
        <w:t xml:space="preserve">, </w:t>
      </w:r>
      <w:r w:rsidRPr="00EE39C4">
        <w:rPr>
          <w:rFonts w:asciiTheme="minorHAnsi" w:hAnsiTheme="minorHAnsi" w:cstheme="minorHAnsi"/>
          <w:sz w:val="22"/>
        </w:rPr>
        <w:t xml:space="preserve">Dispatch </w:t>
      </w:r>
      <w:r w:rsidR="003C3067" w:rsidRPr="00EE39C4">
        <w:rPr>
          <w:rFonts w:asciiTheme="minorHAnsi" w:hAnsiTheme="minorHAnsi" w:cstheme="minorHAnsi"/>
          <w:sz w:val="22"/>
        </w:rPr>
        <w:t xml:space="preserve">notifies </w:t>
      </w:r>
      <w:r w:rsidRPr="00EE39C4">
        <w:rPr>
          <w:rFonts w:asciiTheme="minorHAnsi" w:hAnsiTheme="minorHAnsi" w:cstheme="minorHAnsi"/>
          <w:sz w:val="22"/>
        </w:rPr>
        <w:t xml:space="preserve">WHITCOM at 911 for assistance. Contaminated surfaces or equipment </w:t>
      </w:r>
      <w:r w:rsidR="00B54F3E" w:rsidRPr="00EE39C4">
        <w:rPr>
          <w:rFonts w:asciiTheme="minorHAnsi" w:hAnsiTheme="minorHAnsi" w:cstheme="minorHAnsi"/>
          <w:sz w:val="22"/>
        </w:rPr>
        <w:t xml:space="preserve">must </w:t>
      </w:r>
      <w:r w:rsidRPr="00EE39C4">
        <w:rPr>
          <w:rFonts w:asciiTheme="minorHAnsi" w:hAnsiTheme="minorHAnsi" w:cstheme="minorHAnsi"/>
          <w:sz w:val="22"/>
        </w:rPr>
        <w:t xml:space="preserve">be disinfected with either a commercially available disinfectant or a 1:10 dilution of household bleach.  Diluted bleach solutions should be </w:t>
      </w:r>
      <w:r w:rsidR="00B54F3E" w:rsidRPr="00EE39C4">
        <w:rPr>
          <w:rFonts w:asciiTheme="minorHAnsi" w:hAnsiTheme="minorHAnsi" w:cstheme="minorHAnsi"/>
          <w:sz w:val="22"/>
        </w:rPr>
        <w:t>prepared</w:t>
      </w:r>
      <w:r w:rsidRPr="00EE39C4">
        <w:rPr>
          <w:rFonts w:asciiTheme="minorHAnsi" w:hAnsiTheme="minorHAnsi" w:cstheme="minorHAnsi"/>
          <w:sz w:val="22"/>
        </w:rPr>
        <w:t xml:space="preserve"> </w:t>
      </w:r>
      <w:r w:rsidR="00B54F3E" w:rsidRPr="00EE39C4">
        <w:rPr>
          <w:rFonts w:asciiTheme="minorHAnsi" w:hAnsiTheme="minorHAnsi" w:cstheme="minorHAnsi"/>
          <w:sz w:val="22"/>
        </w:rPr>
        <w:t xml:space="preserve">for </w:t>
      </w:r>
      <w:r w:rsidRPr="00EE39C4">
        <w:rPr>
          <w:rFonts w:asciiTheme="minorHAnsi" w:hAnsiTheme="minorHAnsi" w:cstheme="minorHAnsi"/>
          <w:sz w:val="22"/>
        </w:rPr>
        <w:t>each use</w:t>
      </w:r>
      <w:r w:rsidR="00B54F3E" w:rsidRPr="00EE39C4">
        <w:rPr>
          <w:rFonts w:asciiTheme="minorHAnsi" w:hAnsiTheme="minorHAnsi" w:cstheme="minorHAnsi"/>
          <w:sz w:val="22"/>
        </w:rPr>
        <w:t xml:space="preserve"> and not stored, which could affect the solution’s potency.</w:t>
      </w:r>
      <w:r w:rsidRPr="00EE39C4">
        <w:rPr>
          <w:rFonts w:asciiTheme="minorHAnsi" w:hAnsiTheme="minorHAnsi" w:cstheme="minorHAnsi"/>
          <w:sz w:val="22"/>
        </w:rPr>
        <w:t xml:space="preserve"> </w:t>
      </w:r>
    </w:p>
    <w:p w14:paraId="74D967FA" w14:textId="77777777" w:rsidR="00342146" w:rsidRPr="00EE39C4" w:rsidRDefault="00AA1AF7">
      <w:pPr>
        <w:spacing w:after="0" w:line="259" w:lineRule="auto"/>
        <w:ind w:left="1081" w:firstLine="0"/>
        <w:rPr>
          <w:rFonts w:asciiTheme="minorHAnsi" w:hAnsiTheme="minorHAnsi" w:cstheme="minorHAnsi"/>
          <w:sz w:val="22"/>
        </w:rPr>
      </w:pPr>
      <w:r w:rsidRPr="00EE39C4">
        <w:rPr>
          <w:rFonts w:asciiTheme="minorHAnsi" w:hAnsiTheme="minorHAnsi" w:cstheme="minorHAnsi"/>
          <w:sz w:val="22"/>
        </w:rPr>
        <w:t xml:space="preserve"> </w:t>
      </w:r>
    </w:p>
    <w:p w14:paraId="5376CC71" w14:textId="77777777" w:rsidR="0069576E" w:rsidRPr="00EE39C4" w:rsidRDefault="00AA1AF7" w:rsidP="0069576E">
      <w:pPr>
        <w:pStyle w:val="Heading1"/>
        <w:ind w:left="356"/>
        <w:rPr>
          <w:rFonts w:asciiTheme="minorHAnsi" w:hAnsiTheme="minorHAnsi" w:cstheme="minorHAnsi"/>
          <w:b w:val="0"/>
          <w:sz w:val="22"/>
          <w:u w:val="none"/>
        </w:rPr>
      </w:pPr>
      <w:r w:rsidRPr="00EE39C4">
        <w:rPr>
          <w:rFonts w:asciiTheme="minorHAnsi" w:hAnsiTheme="minorHAnsi" w:cstheme="minorHAnsi"/>
          <w:b w:val="0"/>
          <w:sz w:val="22"/>
          <w:u w:val="none"/>
        </w:rPr>
        <w:t xml:space="preserve">I. </w:t>
      </w:r>
      <w:r w:rsidR="0069576E" w:rsidRPr="00EE39C4">
        <w:rPr>
          <w:rFonts w:asciiTheme="minorHAnsi" w:hAnsiTheme="minorHAnsi" w:cstheme="minorHAnsi"/>
          <w:sz w:val="22"/>
        </w:rPr>
        <w:t>Spill Cleanup Procedure</w:t>
      </w:r>
      <w:r w:rsidR="00B54F3E" w:rsidRPr="00EE39C4">
        <w:rPr>
          <w:rFonts w:asciiTheme="minorHAnsi" w:hAnsiTheme="minorHAnsi" w:cstheme="minorHAnsi"/>
          <w:sz w:val="22"/>
        </w:rPr>
        <w:t>s</w:t>
      </w:r>
    </w:p>
    <w:p w14:paraId="0F8DF72D" w14:textId="77777777" w:rsidR="0069576E" w:rsidRPr="00EE39C4" w:rsidRDefault="0069576E" w:rsidP="00281F73">
      <w:pPr>
        <w:pStyle w:val="Heading1"/>
        <w:numPr>
          <w:ilvl w:val="0"/>
          <w:numId w:val="0"/>
        </w:numPr>
        <w:ind w:left="356"/>
        <w:rPr>
          <w:rFonts w:asciiTheme="minorHAnsi" w:hAnsiTheme="minorHAnsi" w:cstheme="minorHAnsi"/>
          <w:b w:val="0"/>
          <w:sz w:val="22"/>
          <w:u w:val="none"/>
        </w:rPr>
      </w:pPr>
    </w:p>
    <w:p w14:paraId="545030F2" w14:textId="77777777" w:rsidR="0069576E" w:rsidRPr="00EE39C4" w:rsidRDefault="006A5B4B" w:rsidP="0069576E">
      <w:pPr>
        <w:rPr>
          <w:rFonts w:asciiTheme="minorHAnsi" w:hAnsiTheme="minorHAnsi" w:cstheme="minorHAnsi"/>
          <w:sz w:val="22"/>
        </w:rPr>
      </w:pPr>
      <w:r w:rsidRPr="00EE39C4">
        <w:rPr>
          <w:rFonts w:asciiTheme="minorHAnsi" w:hAnsiTheme="minorHAnsi" w:cstheme="minorHAnsi"/>
          <w:sz w:val="22"/>
        </w:rPr>
        <w:t>EHS personnel</w:t>
      </w:r>
      <w:r w:rsidR="0069576E" w:rsidRPr="00EE39C4">
        <w:rPr>
          <w:rFonts w:asciiTheme="minorHAnsi" w:hAnsiTheme="minorHAnsi" w:cstheme="minorHAnsi"/>
          <w:sz w:val="22"/>
        </w:rPr>
        <w:t xml:space="preserve"> with job titles listed in Appendix 1 may be </w:t>
      </w:r>
      <w:r w:rsidR="00972D06" w:rsidRPr="00EE39C4">
        <w:rPr>
          <w:rFonts w:asciiTheme="minorHAnsi" w:hAnsiTheme="minorHAnsi" w:cstheme="minorHAnsi"/>
          <w:sz w:val="22"/>
        </w:rPr>
        <w:t>required</w:t>
      </w:r>
      <w:r w:rsidR="0069576E" w:rsidRPr="00EE39C4">
        <w:rPr>
          <w:rFonts w:asciiTheme="minorHAnsi" w:hAnsiTheme="minorHAnsi" w:cstheme="minorHAnsi"/>
          <w:sz w:val="22"/>
        </w:rPr>
        <w:t xml:space="preserve"> to respond </w:t>
      </w:r>
      <w:r w:rsidR="00021FE6" w:rsidRPr="00EE39C4">
        <w:rPr>
          <w:rFonts w:asciiTheme="minorHAnsi" w:hAnsiTheme="minorHAnsi" w:cstheme="minorHAnsi"/>
          <w:sz w:val="22"/>
        </w:rPr>
        <w:t>to blood spill</w:t>
      </w:r>
      <w:r w:rsidR="00972D06" w:rsidRPr="00EE39C4">
        <w:rPr>
          <w:rFonts w:asciiTheme="minorHAnsi" w:hAnsiTheme="minorHAnsi" w:cstheme="minorHAnsi"/>
          <w:sz w:val="22"/>
        </w:rPr>
        <w:t>s</w:t>
      </w:r>
      <w:r w:rsidR="00021FE6" w:rsidRPr="00EE39C4">
        <w:rPr>
          <w:rFonts w:asciiTheme="minorHAnsi" w:hAnsiTheme="minorHAnsi" w:cstheme="minorHAnsi"/>
          <w:sz w:val="22"/>
        </w:rPr>
        <w:t xml:space="preserve">.  </w:t>
      </w:r>
      <w:r w:rsidRPr="00EE39C4">
        <w:rPr>
          <w:rFonts w:asciiTheme="minorHAnsi" w:hAnsiTheme="minorHAnsi" w:cstheme="minorHAnsi"/>
          <w:sz w:val="22"/>
        </w:rPr>
        <w:t>The following procedure</w:t>
      </w:r>
      <w:r w:rsidR="00972D06" w:rsidRPr="00EE39C4">
        <w:rPr>
          <w:rFonts w:asciiTheme="minorHAnsi" w:hAnsiTheme="minorHAnsi" w:cstheme="minorHAnsi"/>
          <w:sz w:val="22"/>
        </w:rPr>
        <w:t>s</w:t>
      </w:r>
      <w:r w:rsidRPr="00EE39C4">
        <w:rPr>
          <w:rFonts w:asciiTheme="minorHAnsi" w:hAnsiTheme="minorHAnsi" w:cstheme="minorHAnsi"/>
          <w:sz w:val="22"/>
        </w:rPr>
        <w:t xml:space="preserve"> </w:t>
      </w:r>
      <w:r w:rsidR="00972D06" w:rsidRPr="00EE39C4">
        <w:rPr>
          <w:rFonts w:asciiTheme="minorHAnsi" w:hAnsiTheme="minorHAnsi" w:cstheme="minorHAnsi"/>
          <w:sz w:val="22"/>
        </w:rPr>
        <w:t xml:space="preserve">must </w:t>
      </w:r>
      <w:r w:rsidRPr="00EE39C4">
        <w:rPr>
          <w:rFonts w:asciiTheme="minorHAnsi" w:hAnsiTheme="minorHAnsi" w:cstheme="minorHAnsi"/>
          <w:sz w:val="22"/>
        </w:rPr>
        <w:t xml:space="preserve">be followed as circumstances allow.  </w:t>
      </w:r>
      <w:r w:rsidR="00972D06" w:rsidRPr="00EE39C4">
        <w:rPr>
          <w:rFonts w:asciiTheme="minorHAnsi" w:hAnsiTheme="minorHAnsi" w:cstheme="minorHAnsi"/>
          <w:sz w:val="22"/>
        </w:rPr>
        <w:t xml:space="preserve">BBP </w:t>
      </w:r>
      <w:r w:rsidRPr="00EE39C4">
        <w:rPr>
          <w:rFonts w:asciiTheme="minorHAnsi" w:hAnsiTheme="minorHAnsi" w:cstheme="minorHAnsi"/>
          <w:sz w:val="22"/>
        </w:rPr>
        <w:t>spill training should be utilized when the situation requires an a</w:t>
      </w:r>
      <w:r w:rsidR="00184C15" w:rsidRPr="00EE39C4">
        <w:rPr>
          <w:rFonts w:asciiTheme="minorHAnsi" w:hAnsiTheme="minorHAnsi" w:cstheme="minorHAnsi"/>
          <w:sz w:val="22"/>
        </w:rPr>
        <w:t>dapt</w:t>
      </w:r>
      <w:r w:rsidRPr="00EE39C4">
        <w:rPr>
          <w:rFonts w:asciiTheme="minorHAnsi" w:hAnsiTheme="minorHAnsi" w:cstheme="minorHAnsi"/>
          <w:sz w:val="22"/>
        </w:rPr>
        <w:t xml:space="preserve">ation of the </w:t>
      </w:r>
      <w:r w:rsidR="00184C15" w:rsidRPr="00EE39C4">
        <w:rPr>
          <w:rFonts w:asciiTheme="minorHAnsi" w:hAnsiTheme="minorHAnsi" w:cstheme="minorHAnsi"/>
          <w:sz w:val="22"/>
        </w:rPr>
        <w:t>procedure to the specific circumstance encountered</w:t>
      </w:r>
      <w:r w:rsidRPr="00EE39C4">
        <w:rPr>
          <w:rFonts w:asciiTheme="minorHAnsi" w:hAnsiTheme="minorHAnsi" w:cstheme="minorHAnsi"/>
          <w:sz w:val="22"/>
        </w:rPr>
        <w:t>.</w:t>
      </w:r>
    </w:p>
    <w:p w14:paraId="23728537" w14:textId="77777777" w:rsidR="006A5B4B" w:rsidRPr="00EE39C4" w:rsidRDefault="00972D06" w:rsidP="006A5B4B">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Obtain as much information as possible, including:</w:t>
      </w:r>
    </w:p>
    <w:p w14:paraId="7B6D4586" w14:textId="77777777" w:rsidR="00972D06" w:rsidRPr="00EE39C4" w:rsidRDefault="00972D06" w:rsidP="006A5B4B">
      <w:pPr>
        <w:pStyle w:val="ListParagraph"/>
        <w:numPr>
          <w:ilvl w:val="1"/>
          <w:numId w:val="11"/>
        </w:numPr>
        <w:rPr>
          <w:rFonts w:asciiTheme="minorHAnsi" w:hAnsiTheme="minorHAnsi" w:cstheme="minorHAnsi"/>
          <w:sz w:val="22"/>
        </w:rPr>
      </w:pPr>
      <w:r w:rsidRPr="00EE39C4">
        <w:rPr>
          <w:rFonts w:asciiTheme="minorHAnsi" w:hAnsiTheme="minorHAnsi" w:cstheme="minorHAnsi"/>
          <w:sz w:val="22"/>
        </w:rPr>
        <w:t>Spill location,</w:t>
      </w:r>
    </w:p>
    <w:p w14:paraId="2A112EE0" w14:textId="4C101C1B" w:rsidR="006A5B4B" w:rsidRPr="00EE39C4" w:rsidRDefault="006A5B4B" w:rsidP="006A5B4B">
      <w:pPr>
        <w:pStyle w:val="ListParagraph"/>
        <w:numPr>
          <w:ilvl w:val="1"/>
          <w:numId w:val="11"/>
        </w:numPr>
        <w:rPr>
          <w:rFonts w:asciiTheme="minorHAnsi" w:hAnsiTheme="minorHAnsi" w:cstheme="minorHAnsi"/>
          <w:sz w:val="22"/>
        </w:rPr>
      </w:pPr>
      <w:r w:rsidRPr="00EE39C4">
        <w:rPr>
          <w:rFonts w:asciiTheme="minorHAnsi" w:hAnsiTheme="minorHAnsi" w:cstheme="minorHAnsi"/>
          <w:sz w:val="22"/>
        </w:rPr>
        <w:t xml:space="preserve">Area </w:t>
      </w:r>
      <w:r w:rsidR="00972D06" w:rsidRPr="00EE39C4">
        <w:rPr>
          <w:rFonts w:asciiTheme="minorHAnsi" w:hAnsiTheme="minorHAnsi" w:cstheme="minorHAnsi"/>
          <w:sz w:val="22"/>
        </w:rPr>
        <w:t>affected by the spill (materials and approximate square footage</w:t>
      </w:r>
      <w:r w:rsidR="004D3423" w:rsidRPr="00EE39C4">
        <w:rPr>
          <w:rFonts w:asciiTheme="minorHAnsi" w:hAnsiTheme="minorHAnsi" w:cstheme="minorHAnsi"/>
          <w:sz w:val="22"/>
        </w:rPr>
        <w:t>)</w:t>
      </w:r>
      <w:r w:rsidR="00184C15" w:rsidRPr="00EE39C4">
        <w:rPr>
          <w:rFonts w:asciiTheme="minorHAnsi" w:hAnsiTheme="minorHAnsi" w:cstheme="minorHAnsi"/>
          <w:sz w:val="22"/>
        </w:rPr>
        <w:t>,</w:t>
      </w:r>
    </w:p>
    <w:p w14:paraId="70401154" w14:textId="77777777" w:rsidR="004D474E" w:rsidRPr="00EE39C4" w:rsidRDefault="004D474E" w:rsidP="006A5B4B">
      <w:pPr>
        <w:pStyle w:val="ListParagraph"/>
        <w:numPr>
          <w:ilvl w:val="1"/>
          <w:numId w:val="11"/>
        </w:numPr>
        <w:rPr>
          <w:rFonts w:asciiTheme="minorHAnsi" w:hAnsiTheme="minorHAnsi" w:cstheme="minorHAnsi"/>
          <w:sz w:val="22"/>
        </w:rPr>
      </w:pPr>
      <w:r w:rsidRPr="00EE39C4">
        <w:rPr>
          <w:rFonts w:asciiTheme="minorHAnsi" w:hAnsiTheme="minorHAnsi" w:cstheme="minorHAnsi"/>
          <w:sz w:val="22"/>
        </w:rPr>
        <w:t>Contact person</w:t>
      </w:r>
      <w:r w:rsidR="00184C15" w:rsidRPr="00EE39C4">
        <w:rPr>
          <w:rFonts w:asciiTheme="minorHAnsi" w:hAnsiTheme="minorHAnsi" w:cstheme="minorHAnsi"/>
          <w:sz w:val="22"/>
        </w:rPr>
        <w:t xml:space="preserve"> and contact information,</w:t>
      </w:r>
    </w:p>
    <w:p w14:paraId="64E5A811" w14:textId="77777777" w:rsidR="004D474E" w:rsidRPr="00EE39C4" w:rsidRDefault="004D474E" w:rsidP="006A5B4B">
      <w:pPr>
        <w:pStyle w:val="ListParagraph"/>
        <w:numPr>
          <w:ilvl w:val="1"/>
          <w:numId w:val="11"/>
        </w:numPr>
        <w:rPr>
          <w:rFonts w:asciiTheme="minorHAnsi" w:hAnsiTheme="minorHAnsi" w:cstheme="minorHAnsi"/>
          <w:sz w:val="22"/>
        </w:rPr>
      </w:pPr>
      <w:r w:rsidRPr="00EE39C4">
        <w:rPr>
          <w:rFonts w:asciiTheme="minorHAnsi" w:hAnsiTheme="minorHAnsi" w:cstheme="minorHAnsi"/>
          <w:sz w:val="22"/>
        </w:rPr>
        <w:t xml:space="preserve">Names </w:t>
      </w:r>
      <w:r w:rsidR="00972D06" w:rsidRPr="00EE39C4">
        <w:rPr>
          <w:rFonts w:asciiTheme="minorHAnsi" w:hAnsiTheme="minorHAnsi" w:cstheme="minorHAnsi"/>
          <w:sz w:val="22"/>
        </w:rPr>
        <w:t xml:space="preserve">and </w:t>
      </w:r>
      <w:r w:rsidR="00D23D3A" w:rsidRPr="00EE39C4">
        <w:rPr>
          <w:rFonts w:asciiTheme="minorHAnsi" w:hAnsiTheme="minorHAnsi" w:cstheme="minorHAnsi"/>
          <w:sz w:val="22"/>
        </w:rPr>
        <w:t xml:space="preserve">contact information </w:t>
      </w:r>
      <w:r w:rsidRPr="00EE39C4">
        <w:rPr>
          <w:rFonts w:asciiTheme="minorHAnsi" w:hAnsiTheme="minorHAnsi" w:cstheme="minorHAnsi"/>
          <w:sz w:val="22"/>
        </w:rPr>
        <w:t>of other respondents</w:t>
      </w:r>
      <w:r w:rsidR="00184C15" w:rsidRPr="00EE39C4">
        <w:rPr>
          <w:rFonts w:asciiTheme="minorHAnsi" w:hAnsiTheme="minorHAnsi" w:cstheme="minorHAnsi"/>
          <w:sz w:val="22"/>
        </w:rPr>
        <w:t>.</w:t>
      </w:r>
    </w:p>
    <w:p w14:paraId="596D8B63" w14:textId="77777777" w:rsidR="004D474E" w:rsidRPr="00EE39C4" w:rsidRDefault="00D021E7" w:rsidP="004D474E">
      <w:pPr>
        <w:ind w:left="1091" w:firstLine="0"/>
        <w:rPr>
          <w:rFonts w:asciiTheme="minorHAnsi" w:hAnsiTheme="minorHAnsi" w:cstheme="minorHAnsi"/>
          <w:sz w:val="22"/>
        </w:rPr>
      </w:pPr>
      <w:r w:rsidRPr="00EE39C4">
        <w:rPr>
          <w:rFonts w:asciiTheme="minorHAnsi" w:hAnsiTheme="minorHAnsi" w:cstheme="minorHAnsi"/>
          <w:i/>
          <w:sz w:val="22"/>
        </w:rPr>
        <w:t>Note: EHS personnel will not respond to cleanup spills associated with violent acts e.g. murder, suicide</w:t>
      </w:r>
      <w:r w:rsidR="004D474E" w:rsidRPr="00EE39C4">
        <w:rPr>
          <w:rFonts w:asciiTheme="minorHAnsi" w:hAnsiTheme="minorHAnsi" w:cstheme="minorHAnsi"/>
          <w:i/>
          <w:sz w:val="22"/>
        </w:rPr>
        <w:t>.</w:t>
      </w:r>
      <w:r w:rsidRPr="00EE39C4">
        <w:rPr>
          <w:rFonts w:asciiTheme="minorHAnsi" w:hAnsiTheme="minorHAnsi" w:cstheme="minorHAnsi"/>
          <w:i/>
          <w:sz w:val="22"/>
        </w:rPr>
        <w:t xml:space="preserve"> EHS assistance may be requested to contain the area.</w:t>
      </w:r>
      <w:r w:rsidR="00E602DD" w:rsidRPr="00EE39C4">
        <w:rPr>
          <w:rFonts w:asciiTheme="minorHAnsi" w:hAnsiTheme="minorHAnsi" w:cstheme="minorHAnsi"/>
          <w:sz w:val="22"/>
        </w:rPr>
        <w:t xml:space="preserve">  </w:t>
      </w:r>
    </w:p>
    <w:p w14:paraId="5A892E6E" w14:textId="77777777" w:rsidR="004D474E" w:rsidRPr="00EE39C4" w:rsidRDefault="004D474E"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 xml:space="preserve">Coordinate with other </w:t>
      </w:r>
      <w:r w:rsidR="00D021E7" w:rsidRPr="00EE39C4">
        <w:rPr>
          <w:rFonts w:asciiTheme="minorHAnsi" w:hAnsiTheme="minorHAnsi" w:cstheme="minorHAnsi"/>
          <w:sz w:val="22"/>
        </w:rPr>
        <w:t>responders and</w:t>
      </w:r>
      <w:r w:rsidR="00A70B9A" w:rsidRPr="00EE39C4">
        <w:rPr>
          <w:rFonts w:asciiTheme="minorHAnsi" w:hAnsiTheme="minorHAnsi" w:cstheme="minorHAnsi"/>
          <w:sz w:val="22"/>
        </w:rPr>
        <w:t xml:space="preserve"> obtain spill cleanup materials</w:t>
      </w:r>
      <w:r w:rsidR="00D021E7" w:rsidRPr="00EE39C4">
        <w:rPr>
          <w:rFonts w:asciiTheme="minorHAnsi" w:hAnsiTheme="minorHAnsi" w:cstheme="minorHAnsi"/>
          <w:sz w:val="22"/>
        </w:rPr>
        <w:t xml:space="preserve"> </w:t>
      </w:r>
      <w:r w:rsidR="00DF2C78" w:rsidRPr="00EE39C4">
        <w:rPr>
          <w:rFonts w:asciiTheme="minorHAnsi" w:hAnsiTheme="minorHAnsi" w:cstheme="minorHAnsi"/>
          <w:sz w:val="22"/>
        </w:rPr>
        <w:t>(see below)</w:t>
      </w:r>
      <w:r w:rsidR="00A70B9A" w:rsidRPr="00EE39C4">
        <w:rPr>
          <w:rFonts w:asciiTheme="minorHAnsi" w:hAnsiTheme="minorHAnsi" w:cstheme="minorHAnsi"/>
          <w:sz w:val="22"/>
        </w:rPr>
        <w:t xml:space="preserve"> and arrange to meet at a location where cleanup activities can be staged.</w:t>
      </w:r>
    </w:p>
    <w:p w14:paraId="5BC70727" w14:textId="128DE91C" w:rsidR="00A70B9A" w:rsidRPr="00EE39C4" w:rsidRDefault="00A70B9A"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At least one respondent should report to the EHS building to get the appropriate cleanup materials and a response bag</w:t>
      </w:r>
      <w:r w:rsidR="00D021E7" w:rsidRPr="00EE39C4">
        <w:rPr>
          <w:rFonts w:asciiTheme="minorHAnsi" w:hAnsiTheme="minorHAnsi" w:cstheme="minorHAnsi"/>
          <w:sz w:val="22"/>
        </w:rPr>
        <w:t xml:space="preserve"> with PPE located in </w:t>
      </w:r>
      <w:r w:rsidR="004D3423" w:rsidRPr="00EE39C4">
        <w:rPr>
          <w:rFonts w:asciiTheme="minorHAnsi" w:hAnsiTheme="minorHAnsi" w:cstheme="minorHAnsi"/>
          <w:sz w:val="22"/>
        </w:rPr>
        <w:t>the Chemical Storage Building</w:t>
      </w:r>
      <w:r w:rsidRPr="00EE39C4">
        <w:rPr>
          <w:rFonts w:asciiTheme="minorHAnsi" w:hAnsiTheme="minorHAnsi" w:cstheme="minorHAnsi"/>
          <w:sz w:val="22"/>
        </w:rPr>
        <w:t>.</w:t>
      </w:r>
    </w:p>
    <w:p w14:paraId="7D6A5129" w14:textId="77777777" w:rsidR="00A70B9A" w:rsidRPr="00EE39C4" w:rsidRDefault="00A70B9A" w:rsidP="00A70B9A">
      <w:pPr>
        <w:pStyle w:val="ListParagraph"/>
        <w:numPr>
          <w:ilvl w:val="1"/>
          <w:numId w:val="11"/>
        </w:numPr>
        <w:rPr>
          <w:rFonts w:asciiTheme="minorHAnsi" w:hAnsiTheme="minorHAnsi" w:cstheme="minorHAnsi"/>
          <w:sz w:val="22"/>
        </w:rPr>
      </w:pPr>
      <w:r w:rsidRPr="00EE39C4">
        <w:rPr>
          <w:rFonts w:asciiTheme="minorHAnsi" w:hAnsiTheme="minorHAnsi" w:cstheme="minorHAnsi"/>
          <w:sz w:val="22"/>
        </w:rPr>
        <w:t>Gather and mix disinfectants needed,</w:t>
      </w:r>
    </w:p>
    <w:p w14:paraId="72B8849B" w14:textId="77777777" w:rsidR="00A70B9A" w:rsidRPr="00EE39C4" w:rsidRDefault="00062D7B" w:rsidP="00A70B9A">
      <w:pPr>
        <w:pStyle w:val="ListParagraph"/>
        <w:numPr>
          <w:ilvl w:val="1"/>
          <w:numId w:val="11"/>
        </w:numPr>
        <w:rPr>
          <w:rFonts w:asciiTheme="minorHAnsi" w:hAnsiTheme="minorHAnsi" w:cstheme="minorHAnsi"/>
          <w:sz w:val="22"/>
        </w:rPr>
      </w:pPr>
      <w:r w:rsidRPr="00EE39C4">
        <w:rPr>
          <w:rFonts w:asciiTheme="minorHAnsi" w:hAnsiTheme="minorHAnsi" w:cstheme="minorHAnsi"/>
          <w:sz w:val="22"/>
        </w:rPr>
        <w:t>Additional c</w:t>
      </w:r>
      <w:r w:rsidR="00A70B9A" w:rsidRPr="00EE39C4">
        <w:rPr>
          <w:rFonts w:asciiTheme="minorHAnsi" w:hAnsiTheme="minorHAnsi" w:cstheme="minorHAnsi"/>
          <w:sz w:val="22"/>
        </w:rPr>
        <w:t xml:space="preserve">leanup materials </w:t>
      </w:r>
      <w:r w:rsidR="008C1575" w:rsidRPr="00EE39C4">
        <w:rPr>
          <w:rFonts w:asciiTheme="minorHAnsi" w:hAnsiTheme="minorHAnsi" w:cstheme="minorHAnsi"/>
          <w:sz w:val="22"/>
        </w:rPr>
        <w:t xml:space="preserve">as </w:t>
      </w:r>
      <w:r w:rsidR="00A70B9A" w:rsidRPr="00EE39C4">
        <w:rPr>
          <w:rFonts w:asciiTheme="minorHAnsi" w:hAnsiTheme="minorHAnsi" w:cstheme="minorHAnsi"/>
          <w:sz w:val="22"/>
        </w:rPr>
        <w:t>needed</w:t>
      </w:r>
      <w:r w:rsidR="008C1575" w:rsidRPr="00EE39C4">
        <w:rPr>
          <w:rFonts w:asciiTheme="minorHAnsi" w:hAnsiTheme="minorHAnsi" w:cstheme="minorHAnsi"/>
          <w:sz w:val="22"/>
        </w:rPr>
        <w:t>:</w:t>
      </w:r>
    </w:p>
    <w:p w14:paraId="2BC4321C" w14:textId="77777777" w:rsidR="008039FB" w:rsidRPr="00EE39C4" w:rsidRDefault="00D021E7" w:rsidP="008039FB">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A</w:t>
      </w:r>
      <w:r w:rsidR="008039FB" w:rsidRPr="00EE39C4">
        <w:rPr>
          <w:rFonts w:asciiTheme="minorHAnsi" w:hAnsiTheme="minorHAnsi" w:cstheme="minorHAnsi"/>
          <w:sz w:val="22"/>
        </w:rPr>
        <w:t>bsorbent</w:t>
      </w:r>
      <w:r w:rsidRPr="00EE39C4">
        <w:rPr>
          <w:rFonts w:asciiTheme="minorHAnsi" w:hAnsiTheme="minorHAnsi" w:cstheme="minorHAnsi"/>
          <w:sz w:val="22"/>
        </w:rPr>
        <w:t xml:space="preserve"> matting</w:t>
      </w:r>
      <w:r w:rsidR="008039FB" w:rsidRPr="00EE39C4">
        <w:rPr>
          <w:rFonts w:asciiTheme="minorHAnsi" w:hAnsiTheme="minorHAnsi" w:cstheme="minorHAnsi"/>
          <w:sz w:val="22"/>
        </w:rPr>
        <w:t>,</w:t>
      </w:r>
    </w:p>
    <w:p w14:paraId="20C32322" w14:textId="77777777" w:rsidR="00D2486A" w:rsidRPr="00EE39C4" w:rsidRDefault="00D021E7" w:rsidP="00D2486A">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B</w:t>
      </w:r>
      <w:r w:rsidR="00D2486A" w:rsidRPr="00EE39C4">
        <w:rPr>
          <w:rFonts w:asciiTheme="minorHAnsi" w:hAnsiTheme="minorHAnsi" w:cstheme="minorHAnsi"/>
          <w:sz w:val="22"/>
        </w:rPr>
        <w:t xml:space="preserve">rush and </w:t>
      </w:r>
      <w:proofErr w:type="gramStart"/>
      <w:r w:rsidR="00D2486A" w:rsidRPr="00EE39C4">
        <w:rPr>
          <w:rFonts w:asciiTheme="minorHAnsi" w:hAnsiTheme="minorHAnsi" w:cstheme="minorHAnsi"/>
          <w:sz w:val="22"/>
        </w:rPr>
        <w:t>dust pan</w:t>
      </w:r>
      <w:proofErr w:type="gramEnd"/>
      <w:r w:rsidR="00D2486A" w:rsidRPr="00EE39C4">
        <w:rPr>
          <w:rFonts w:asciiTheme="minorHAnsi" w:hAnsiTheme="minorHAnsi" w:cstheme="minorHAnsi"/>
          <w:sz w:val="22"/>
        </w:rPr>
        <w:t>,</w:t>
      </w:r>
    </w:p>
    <w:p w14:paraId="79278359" w14:textId="77777777" w:rsidR="009A4914" w:rsidRPr="00EE39C4" w:rsidRDefault="009A4914" w:rsidP="00D2486A">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Sharps grabb</w:t>
      </w:r>
      <w:r w:rsidR="00402D4F" w:rsidRPr="00EE39C4">
        <w:rPr>
          <w:rFonts w:asciiTheme="minorHAnsi" w:hAnsiTheme="minorHAnsi" w:cstheme="minorHAnsi"/>
          <w:sz w:val="22"/>
        </w:rPr>
        <w:t>ing tool</w:t>
      </w:r>
      <w:r w:rsidRPr="00EE39C4">
        <w:rPr>
          <w:rFonts w:asciiTheme="minorHAnsi" w:hAnsiTheme="minorHAnsi" w:cstheme="minorHAnsi"/>
          <w:sz w:val="22"/>
        </w:rPr>
        <w:t>,</w:t>
      </w:r>
    </w:p>
    <w:p w14:paraId="7BE6EFC7" w14:textId="77777777" w:rsidR="008039FB" w:rsidRPr="00EE39C4" w:rsidRDefault="008039FB" w:rsidP="00D2486A">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Sharps container,</w:t>
      </w:r>
    </w:p>
    <w:p w14:paraId="6589AEA2" w14:textId="77777777" w:rsidR="00D2486A" w:rsidRPr="00EE39C4" w:rsidRDefault="00D021E7" w:rsidP="00D2486A">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D</w:t>
      </w:r>
      <w:r w:rsidR="00D2486A" w:rsidRPr="00EE39C4">
        <w:rPr>
          <w:rFonts w:asciiTheme="minorHAnsi" w:hAnsiTheme="minorHAnsi" w:cstheme="minorHAnsi"/>
          <w:sz w:val="22"/>
        </w:rPr>
        <w:t>isinfectant,</w:t>
      </w:r>
    </w:p>
    <w:p w14:paraId="6DFD7B1A" w14:textId="77777777" w:rsidR="00062D7B" w:rsidRPr="00EE39C4" w:rsidRDefault="00062D7B" w:rsidP="00D2486A">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Large pump sprayer,</w:t>
      </w:r>
    </w:p>
    <w:p w14:paraId="3068971F" w14:textId="77777777" w:rsidR="00D2486A" w:rsidRPr="00EE39C4" w:rsidRDefault="00D021E7" w:rsidP="00D2486A">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 xml:space="preserve">Biohazard </w:t>
      </w:r>
      <w:r w:rsidR="00D2486A" w:rsidRPr="00EE39C4">
        <w:rPr>
          <w:rFonts w:asciiTheme="minorHAnsi" w:hAnsiTheme="minorHAnsi" w:cstheme="minorHAnsi"/>
          <w:sz w:val="22"/>
        </w:rPr>
        <w:t xml:space="preserve">bags, </w:t>
      </w:r>
      <w:r w:rsidRPr="00EE39C4">
        <w:rPr>
          <w:rFonts w:asciiTheme="minorHAnsi" w:hAnsiTheme="minorHAnsi" w:cstheme="minorHAnsi"/>
          <w:sz w:val="22"/>
        </w:rPr>
        <w:t>and/</w:t>
      </w:r>
      <w:r w:rsidR="00D2486A" w:rsidRPr="00EE39C4">
        <w:rPr>
          <w:rFonts w:asciiTheme="minorHAnsi" w:hAnsiTheme="minorHAnsi" w:cstheme="minorHAnsi"/>
          <w:sz w:val="22"/>
        </w:rPr>
        <w:t>or</w:t>
      </w:r>
    </w:p>
    <w:p w14:paraId="377A51B6" w14:textId="77777777" w:rsidR="00D2486A" w:rsidRPr="00EE39C4" w:rsidRDefault="00D021E7" w:rsidP="00D2486A">
      <w:pPr>
        <w:pStyle w:val="ListParagraph"/>
        <w:numPr>
          <w:ilvl w:val="2"/>
          <w:numId w:val="11"/>
        </w:numPr>
        <w:rPr>
          <w:rFonts w:asciiTheme="minorHAnsi" w:hAnsiTheme="minorHAnsi" w:cstheme="minorHAnsi"/>
          <w:sz w:val="22"/>
        </w:rPr>
      </w:pPr>
      <w:r w:rsidRPr="00EE39C4">
        <w:rPr>
          <w:rFonts w:asciiTheme="minorHAnsi" w:hAnsiTheme="minorHAnsi" w:cstheme="minorHAnsi"/>
          <w:sz w:val="22"/>
        </w:rPr>
        <w:t xml:space="preserve">Additional </w:t>
      </w:r>
      <w:r w:rsidR="00D2486A" w:rsidRPr="00EE39C4">
        <w:rPr>
          <w:rFonts w:asciiTheme="minorHAnsi" w:hAnsiTheme="minorHAnsi" w:cstheme="minorHAnsi"/>
          <w:sz w:val="22"/>
        </w:rPr>
        <w:t>PPE.</w:t>
      </w:r>
    </w:p>
    <w:p w14:paraId="6A9D7799" w14:textId="77777777" w:rsidR="00A70B9A" w:rsidRPr="00EE39C4" w:rsidRDefault="00A70B9A"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Report to the response site and coordinate with the contact people on</w:t>
      </w:r>
      <w:r w:rsidR="001E2DC5" w:rsidRPr="00EE39C4">
        <w:rPr>
          <w:rFonts w:asciiTheme="minorHAnsi" w:hAnsiTheme="minorHAnsi" w:cstheme="minorHAnsi"/>
          <w:sz w:val="22"/>
        </w:rPr>
        <w:t>-</w:t>
      </w:r>
      <w:r w:rsidRPr="00EE39C4">
        <w:rPr>
          <w:rFonts w:asciiTheme="minorHAnsi" w:hAnsiTheme="minorHAnsi" w:cstheme="minorHAnsi"/>
          <w:sz w:val="22"/>
        </w:rPr>
        <w:t xml:space="preserve">site to </w:t>
      </w:r>
      <w:proofErr w:type="gramStart"/>
      <w:r w:rsidRPr="00EE39C4">
        <w:rPr>
          <w:rFonts w:asciiTheme="minorHAnsi" w:hAnsiTheme="minorHAnsi" w:cstheme="minorHAnsi"/>
          <w:sz w:val="22"/>
        </w:rPr>
        <w:t>more thorough</w:t>
      </w:r>
      <w:r w:rsidR="001E2DC5" w:rsidRPr="00EE39C4">
        <w:rPr>
          <w:rFonts w:asciiTheme="minorHAnsi" w:hAnsiTheme="minorHAnsi" w:cstheme="minorHAnsi"/>
          <w:sz w:val="22"/>
        </w:rPr>
        <w:t>ly</w:t>
      </w:r>
      <w:r w:rsidRPr="00EE39C4">
        <w:rPr>
          <w:rFonts w:asciiTheme="minorHAnsi" w:hAnsiTheme="minorHAnsi" w:cstheme="minorHAnsi"/>
          <w:sz w:val="22"/>
        </w:rPr>
        <w:t xml:space="preserve"> </w:t>
      </w:r>
      <w:r w:rsidR="001E2DC5" w:rsidRPr="00EE39C4">
        <w:rPr>
          <w:rFonts w:asciiTheme="minorHAnsi" w:hAnsiTheme="minorHAnsi" w:cstheme="minorHAnsi"/>
          <w:sz w:val="22"/>
        </w:rPr>
        <w:t>assess</w:t>
      </w:r>
      <w:r w:rsidRPr="00EE39C4">
        <w:rPr>
          <w:rFonts w:asciiTheme="minorHAnsi" w:hAnsiTheme="minorHAnsi" w:cstheme="minorHAnsi"/>
          <w:sz w:val="22"/>
        </w:rPr>
        <w:t xml:space="preserve"> the situation</w:t>
      </w:r>
      <w:proofErr w:type="gramEnd"/>
      <w:r w:rsidRPr="00EE39C4">
        <w:rPr>
          <w:rFonts w:asciiTheme="minorHAnsi" w:hAnsiTheme="minorHAnsi" w:cstheme="minorHAnsi"/>
          <w:sz w:val="22"/>
        </w:rPr>
        <w:t>.</w:t>
      </w:r>
    </w:p>
    <w:p w14:paraId="36022989" w14:textId="77777777" w:rsidR="00A70B9A" w:rsidRPr="00EE39C4" w:rsidRDefault="00A70B9A"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Cordon off the spill area to prevent the public from contacting the area</w:t>
      </w:r>
      <w:r w:rsidR="008C1575" w:rsidRPr="00EE39C4">
        <w:rPr>
          <w:rFonts w:asciiTheme="minorHAnsi" w:hAnsiTheme="minorHAnsi" w:cstheme="minorHAnsi"/>
          <w:sz w:val="22"/>
        </w:rPr>
        <w:t xml:space="preserve"> if necessary</w:t>
      </w:r>
      <w:r w:rsidRPr="00EE39C4">
        <w:rPr>
          <w:rFonts w:asciiTheme="minorHAnsi" w:hAnsiTheme="minorHAnsi" w:cstheme="minorHAnsi"/>
          <w:sz w:val="22"/>
        </w:rPr>
        <w:t>.</w:t>
      </w:r>
    </w:p>
    <w:p w14:paraId="0C003767" w14:textId="77777777" w:rsidR="00D23D3A" w:rsidRPr="00EE39C4" w:rsidRDefault="00DF2C78" w:rsidP="00D23D3A">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Don PPE</w:t>
      </w:r>
      <w:r w:rsidR="00D23D3A" w:rsidRPr="00EE39C4">
        <w:rPr>
          <w:rFonts w:asciiTheme="minorHAnsi" w:hAnsiTheme="minorHAnsi" w:cstheme="minorHAnsi"/>
          <w:sz w:val="22"/>
        </w:rPr>
        <w:t>.</w:t>
      </w:r>
    </w:p>
    <w:p w14:paraId="7F5A1A98" w14:textId="77777777" w:rsidR="00DF2C78" w:rsidRPr="00EE39C4" w:rsidRDefault="00DF2C78" w:rsidP="00D23D3A">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Take care to avoid spreading contamination, splashing, or aerosolizing blood or OPIM.</w:t>
      </w:r>
    </w:p>
    <w:p w14:paraId="3EBB318E" w14:textId="77777777" w:rsidR="00435FA4" w:rsidRPr="00EE39C4" w:rsidRDefault="00435FA4" w:rsidP="00435FA4">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 xml:space="preserve">If there are sharps, </w:t>
      </w:r>
      <w:r w:rsidR="00DF2C78" w:rsidRPr="00EE39C4">
        <w:rPr>
          <w:rFonts w:asciiTheme="minorHAnsi" w:hAnsiTheme="minorHAnsi" w:cstheme="minorHAnsi"/>
          <w:sz w:val="22"/>
        </w:rPr>
        <w:t xml:space="preserve">sweep </w:t>
      </w:r>
      <w:r w:rsidRPr="00EE39C4">
        <w:rPr>
          <w:rFonts w:asciiTheme="minorHAnsi" w:hAnsiTheme="minorHAnsi" w:cstheme="minorHAnsi"/>
          <w:sz w:val="22"/>
        </w:rPr>
        <w:t xml:space="preserve">these up with a broom and </w:t>
      </w:r>
      <w:proofErr w:type="gramStart"/>
      <w:r w:rsidRPr="00EE39C4">
        <w:rPr>
          <w:rFonts w:asciiTheme="minorHAnsi" w:hAnsiTheme="minorHAnsi" w:cstheme="minorHAnsi"/>
          <w:sz w:val="22"/>
        </w:rPr>
        <w:t>dust pan</w:t>
      </w:r>
      <w:proofErr w:type="gramEnd"/>
      <w:r w:rsidRPr="00EE39C4">
        <w:rPr>
          <w:rFonts w:asciiTheme="minorHAnsi" w:hAnsiTheme="minorHAnsi" w:cstheme="minorHAnsi"/>
          <w:sz w:val="22"/>
        </w:rPr>
        <w:t xml:space="preserve"> or </w:t>
      </w:r>
      <w:r w:rsidR="00DF2C78" w:rsidRPr="00EE39C4">
        <w:rPr>
          <w:rFonts w:asciiTheme="minorHAnsi" w:hAnsiTheme="minorHAnsi" w:cstheme="minorHAnsi"/>
          <w:sz w:val="22"/>
        </w:rPr>
        <w:t xml:space="preserve">use the </w:t>
      </w:r>
      <w:r w:rsidRPr="00EE39C4">
        <w:rPr>
          <w:rFonts w:asciiTheme="minorHAnsi" w:hAnsiTheme="minorHAnsi" w:cstheme="minorHAnsi"/>
          <w:sz w:val="22"/>
        </w:rPr>
        <w:t>sharps grabbing tool</w:t>
      </w:r>
      <w:r w:rsidR="008039FB" w:rsidRPr="00EE39C4">
        <w:rPr>
          <w:rFonts w:asciiTheme="minorHAnsi" w:hAnsiTheme="minorHAnsi" w:cstheme="minorHAnsi"/>
          <w:sz w:val="22"/>
        </w:rPr>
        <w:t xml:space="preserve"> and dispose in a sharps container</w:t>
      </w:r>
      <w:r w:rsidRPr="00EE39C4">
        <w:rPr>
          <w:rFonts w:asciiTheme="minorHAnsi" w:hAnsiTheme="minorHAnsi" w:cstheme="minorHAnsi"/>
          <w:sz w:val="22"/>
        </w:rPr>
        <w:t xml:space="preserve">. </w:t>
      </w:r>
    </w:p>
    <w:p w14:paraId="2E68E3A3" w14:textId="77777777" w:rsidR="00A70B9A" w:rsidRPr="00EE39C4" w:rsidRDefault="009A4914"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Cover the spill with absorbent pads starting on the outside and working in.</w:t>
      </w:r>
    </w:p>
    <w:p w14:paraId="08F1AFE5" w14:textId="77777777" w:rsidR="009A4914" w:rsidRPr="00EE39C4" w:rsidRDefault="00DF2C78"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S</w:t>
      </w:r>
      <w:r w:rsidR="009A4914" w:rsidRPr="00EE39C4">
        <w:rPr>
          <w:rFonts w:asciiTheme="minorHAnsi" w:hAnsiTheme="minorHAnsi" w:cstheme="minorHAnsi"/>
          <w:sz w:val="22"/>
        </w:rPr>
        <w:t xml:space="preserve">aturate </w:t>
      </w:r>
      <w:r w:rsidRPr="00EE39C4">
        <w:rPr>
          <w:rFonts w:asciiTheme="minorHAnsi" w:hAnsiTheme="minorHAnsi" w:cstheme="minorHAnsi"/>
          <w:sz w:val="22"/>
        </w:rPr>
        <w:t>the absorbent pads and blood</w:t>
      </w:r>
      <w:r w:rsidR="009A4914" w:rsidRPr="00EE39C4">
        <w:rPr>
          <w:rFonts w:asciiTheme="minorHAnsi" w:hAnsiTheme="minorHAnsi" w:cstheme="minorHAnsi"/>
          <w:sz w:val="22"/>
        </w:rPr>
        <w:t xml:space="preserve"> with disinfectant.  </w:t>
      </w:r>
    </w:p>
    <w:p w14:paraId="3AF5A933" w14:textId="77777777" w:rsidR="009A4914" w:rsidRPr="00EE39C4" w:rsidRDefault="00DF2C78"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lastRenderedPageBreak/>
        <w:t>Allow sufficient time for the disinfectant to act upon the BBP</w:t>
      </w:r>
      <w:r w:rsidR="00D23D3A" w:rsidRPr="00EE39C4">
        <w:rPr>
          <w:rFonts w:asciiTheme="minorHAnsi" w:hAnsiTheme="minorHAnsi" w:cstheme="minorHAnsi"/>
          <w:sz w:val="22"/>
        </w:rPr>
        <w:t xml:space="preserve"> (fifteen minutes for 1:10 bleach)</w:t>
      </w:r>
      <w:r w:rsidR="009A4914" w:rsidRPr="00EE39C4">
        <w:rPr>
          <w:rFonts w:asciiTheme="minorHAnsi" w:hAnsiTheme="minorHAnsi" w:cstheme="minorHAnsi"/>
          <w:sz w:val="22"/>
        </w:rPr>
        <w:t>.</w:t>
      </w:r>
    </w:p>
    <w:p w14:paraId="7D68EE87" w14:textId="77777777" w:rsidR="009A4914" w:rsidRPr="00EE39C4" w:rsidRDefault="009A4914"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Pick the spill cleanup materials pads and place them in garbage bags.</w:t>
      </w:r>
    </w:p>
    <w:p w14:paraId="3D93AB8D" w14:textId="77777777" w:rsidR="009A4914" w:rsidRPr="00EE39C4" w:rsidRDefault="009A4914"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Wipe up all disinfectant and cleanup materials, placing them in waste bags.</w:t>
      </w:r>
    </w:p>
    <w:p w14:paraId="65291976" w14:textId="77777777" w:rsidR="00402D4F" w:rsidRPr="00EE39C4" w:rsidRDefault="00402D4F"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Contaminated materials that cannot be disinfected must be placed in biohazard bags and disposed as biohazardous waste.</w:t>
      </w:r>
      <w:r w:rsidR="008C1575" w:rsidRPr="00EE39C4">
        <w:rPr>
          <w:rFonts w:asciiTheme="minorHAnsi" w:hAnsiTheme="minorHAnsi" w:cstheme="minorHAnsi"/>
          <w:sz w:val="22"/>
        </w:rPr>
        <w:t xml:space="preserve">  See </w:t>
      </w:r>
      <w:r w:rsidR="00D05CE8" w:rsidRPr="00EE39C4">
        <w:rPr>
          <w:rFonts w:asciiTheme="minorHAnsi" w:hAnsiTheme="minorHAnsi" w:cstheme="minorHAnsi"/>
          <w:sz w:val="22"/>
        </w:rPr>
        <w:t xml:space="preserve">section </w:t>
      </w:r>
      <w:r w:rsidR="00DF2C78" w:rsidRPr="00EE39C4">
        <w:rPr>
          <w:rFonts w:asciiTheme="minorHAnsi" w:hAnsiTheme="minorHAnsi" w:cstheme="minorHAnsi"/>
          <w:sz w:val="22"/>
        </w:rPr>
        <w:t>L</w:t>
      </w:r>
      <w:r w:rsidR="00EE6880" w:rsidRPr="00EE39C4">
        <w:rPr>
          <w:rFonts w:asciiTheme="minorHAnsi" w:hAnsiTheme="minorHAnsi" w:cstheme="minorHAnsi"/>
          <w:sz w:val="22"/>
        </w:rPr>
        <w:t>. Disposal of Items Contaminated with Blood/</w:t>
      </w:r>
      <w:r w:rsidR="004D1392" w:rsidRPr="00EE39C4">
        <w:rPr>
          <w:rFonts w:asciiTheme="minorHAnsi" w:hAnsiTheme="minorHAnsi" w:cstheme="minorHAnsi"/>
          <w:sz w:val="22"/>
        </w:rPr>
        <w:t>OPIM</w:t>
      </w:r>
      <w:r w:rsidR="008C1575" w:rsidRPr="00EE39C4">
        <w:rPr>
          <w:rFonts w:asciiTheme="minorHAnsi" w:hAnsiTheme="minorHAnsi" w:cstheme="minorHAnsi"/>
          <w:sz w:val="22"/>
        </w:rPr>
        <w:t>.</w:t>
      </w:r>
    </w:p>
    <w:p w14:paraId="74C2AA84" w14:textId="77777777" w:rsidR="00624512" w:rsidRPr="00EE39C4" w:rsidRDefault="00624512" w:rsidP="004D474E">
      <w:pPr>
        <w:pStyle w:val="ListParagraph"/>
        <w:numPr>
          <w:ilvl w:val="0"/>
          <w:numId w:val="11"/>
        </w:numPr>
        <w:rPr>
          <w:rFonts w:asciiTheme="minorHAnsi" w:hAnsiTheme="minorHAnsi" w:cstheme="minorHAnsi"/>
          <w:sz w:val="22"/>
        </w:rPr>
      </w:pPr>
      <w:r w:rsidRPr="00EE39C4">
        <w:rPr>
          <w:rFonts w:asciiTheme="minorHAnsi" w:hAnsiTheme="minorHAnsi" w:cstheme="minorHAnsi"/>
          <w:sz w:val="22"/>
        </w:rPr>
        <w:t xml:space="preserve">Disinfected material </w:t>
      </w:r>
      <w:r w:rsidR="00DF2C78" w:rsidRPr="00EE39C4">
        <w:rPr>
          <w:rFonts w:asciiTheme="minorHAnsi" w:hAnsiTheme="minorHAnsi" w:cstheme="minorHAnsi"/>
          <w:sz w:val="22"/>
        </w:rPr>
        <w:t xml:space="preserve">must </w:t>
      </w:r>
      <w:r w:rsidRPr="00EE39C4">
        <w:rPr>
          <w:rFonts w:asciiTheme="minorHAnsi" w:hAnsiTheme="minorHAnsi" w:cstheme="minorHAnsi"/>
          <w:sz w:val="22"/>
        </w:rPr>
        <w:t>be double bagged and thrown in a dumpster.</w:t>
      </w:r>
    </w:p>
    <w:p w14:paraId="6B14844F" w14:textId="77777777" w:rsidR="006419F9" w:rsidRPr="00EE39C4" w:rsidRDefault="006419F9" w:rsidP="006419F9">
      <w:pPr>
        <w:numPr>
          <w:ilvl w:val="0"/>
          <w:numId w:val="11"/>
        </w:numPr>
        <w:ind w:right="74"/>
        <w:rPr>
          <w:rFonts w:asciiTheme="minorHAnsi" w:hAnsiTheme="minorHAnsi" w:cstheme="minorHAnsi"/>
          <w:sz w:val="22"/>
        </w:rPr>
      </w:pPr>
      <w:r w:rsidRPr="00EE39C4">
        <w:rPr>
          <w:rFonts w:asciiTheme="minorHAnsi" w:hAnsiTheme="minorHAnsi" w:cstheme="minorHAnsi"/>
          <w:sz w:val="22"/>
        </w:rPr>
        <w:t>Do not use biohazard bags for decontaminated items.</w:t>
      </w:r>
      <w:r w:rsidRPr="00EE39C4">
        <w:rPr>
          <w:rFonts w:asciiTheme="minorHAnsi" w:hAnsiTheme="minorHAnsi" w:cstheme="minorHAnsi"/>
          <w:b/>
          <w:sz w:val="22"/>
        </w:rPr>
        <w:t xml:space="preserve"> </w:t>
      </w:r>
    </w:p>
    <w:p w14:paraId="0D24BC5E" w14:textId="77777777" w:rsidR="008C1575" w:rsidRPr="00EE39C4" w:rsidRDefault="008C1575" w:rsidP="00EE6880">
      <w:pPr>
        <w:ind w:firstLine="0"/>
        <w:rPr>
          <w:rFonts w:asciiTheme="minorHAnsi" w:hAnsiTheme="minorHAnsi" w:cstheme="minorHAnsi"/>
          <w:sz w:val="22"/>
        </w:rPr>
      </w:pPr>
    </w:p>
    <w:p w14:paraId="555B2AC1" w14:textId="77777777" w:rsidR="00342146" w:rsidRPr="00EE39C4" w:rsidRDefault="00AA1AF7" w:rsidP="0069576E">
      <w:pPr>
        <w:pStyle w:val="Heading1"/>
        <w:ind w:left="356"/>
        <w:rPr>
          <w:rFonts w:asciiTheme="minorHAnsi" w:hAnsiTheme="minorHAnsi" w:cstheme="minorHAnsi"/>
          <w:sz w:val="22"/>
        </w:rPr>
      </w:pPr>
      <w:r w:rsidRPr="00EE39C4">
        <w:rPr>
          <w:rFonts w:asciiTheme="minorHAnsi" w:hAnsiTheme="minorHAnsi" w:cstheme="minorHAnsi"/>
          <w:sz w:val="22"/>
        </w:rPr>
        <w:t>Engineering Controls</w:t>
      </w:r>
      <w:r w:rsidRPr="00EE39C4">
        <w:rPr>
          <w:rFonts w:asciiTheme="minorHAnsi" w:hAnsiTheme="minorHAnsi" w:cstheme="minorHAnsi"/>
          <w:b w:val="0"/>
          <w:sz w:val="22"/>
          <w:u w:val="none"/>
        </w:rPr>
        <w:t xml:space="preserve"> </w:t>
      </w:r>
    </w:p>
    <w:p w14:paraId="25840854"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5404CAA"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Engineering controls </w:t>
      </w:r>
      <w:r w:rsidR="00624512" w:rsidRPr="00EE39C4">
        <w:rPr>
          <w:rFonts w:asciiTheme="minorHAnsi" w:hAnsiTheme="minorHAnsi" w:cstheme="minorHAnsi"/>
          <w:sz w:val="22"/>
        </w:rPr>
        <w:t>separate bloodborne pathogens from workers</w:t>
      </w:r>
      <w:r w:rsidRPr="00EE39C4">
        <w:rPr>
          <w:rFonts w:asciiTheme="minorHAnsi" w:hAnsiTheme="minorHAnsi" w:cstheme="minorHAnsi"/>
          <w:sz w:val="22"/>
        </w:rPr>
        <w:t xml:space="preserve">.  The following engineering controls will be used: </w:t>
      </w:r>
    </w:p>
    <w:p w14:paraId="1ECA00E8"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46919461" w14:textId="77777777" w:rsidR="006419F9" w:rsidRPr="00EE39C4" w:rsidRDefault="00AA1AF7" w:rsidP="006419F9">
      <w:pPr>
        <w:pStyle w:val="ListParagraph"/>
        <w:numPr>
          <w:ilvl w:val="0"/>
          <w:numId w:val="15"/>
        </w:numPr>
        <w:ind w:right="74"/>
        <w:rPr>
          <w:rFonts w:asciiTheme="minorHAnsi" w:hAnsiTheme="minorHAnsi" w:cstheme="minorHAnsi"/>
          <w:sz w:val="22"/>
        </w:rPr>
      </w:pPr>
      <w:r w:rsidRPr="00EE39C4">
        <w:rPr>
          <w:rFonts w:asciiTheme="minorHAnsi" w:hAnsiTheme="minorHAnsi" w:cstheme="minorHAnsi"/>
          <w:sz w:val="22"/>
        </w:rPr>
        <w:t xml:space="preserve">Use </w:t>
      </w:r>
      <w:r w:rsidR="00624512" w:rsidRPr="00EE39C4">
        <w:rPr>
          <w:rFonts w:asciiTheme="minorHAnsi" w:hAnsiTheme="minorHAnsi" w:cstheme="minorHAnsi"/>
          <w:sz w:val="22"/>
        </w:rPr>
        <w:t xml:space="preserve">“grabbers” or a broom and dustpan to pick up sharp objects, </w:t>
      </w:r>
    </w:p>
    <w:p w14:paraId="59F62DBF" w14:textId="64934FDF" w:rsidR="006419F9" w:rsidRPr="00EE39C4" w:rsidRDefault="00DF2C78" w:rsidP="006419F9">
      <w:pPr>
        <w:pStyle w:val="ListParagraph"/>
        <w:numPr>
          <w:ilvl w:val="0"/>
          <w:numId w:val="15"/>
        </w:numPr>
        <w:ind w:right="74"/>
        <w:rPr>
          <w:rFonts w:asciiTheme="minorHAnsi" w:hAnsiTheme="minorHAnsi" w:cstheme="minorHAnsi"/>
          <w:sz w:val="22"/>
        </w:rPr>
      </w:pPr>
      <w:r w:rsidRPr="00EE39C4">
        <w:rPr>
          <w:rFonts w:asciiTheme="minorHAnsi" w:hAnsiTheme="minorHAnsi" w:cstheme="minorHAnsi"/>
          <w:sz w:val="22"/>
        </w:rPr>
        <w:t xml:space="preserve">Use </w:t>
      </w:r>
      <w:r w:rsidR="006419F9" w:rsidRPr="00EE39C4">
        <w:rPr>
          <w:rFonts w:asciiTheme="minorHAnsi" w:hAnsiTheme="minorHAnsi" w:cstheme="minorHAnsi"/>
          <w:sz w:val="22"/>
        </w:rPr>
        <w:t>l</w:t>
      </w:r>
      <w:r w:rsidR="00624512" w:rsidRPr="00EE39C4">
        <w:rPr>
          <w:rFonts w:asciiTheme="minorHAnsi" w:hAnsiTheme="minorHAnsi" w:cstheme="minorHAnsi"/>
          <w:sz w:val="22"/>
        </w:rPr>
        <w:t xml:space="preserve">ong handled mops to clean up liquids, </w:t>
      </w:r>
    </w:p>
    <w:p w14:paraId="5445D06D" w14:textId="77777777" w:rsidR="00342146" w:rsidRPr="00EE39C4" w:rsidRDefault="00DF2C78" w:rsidP="006419F9">
      <w:pPr>
        <w:pStyle w:val="ListParagraph"/>
        <w:numPr>
          <w:ilvl w:val="0"/>
          <w:numId w:val="15"/>
        </w:numPr>
        <w:ind w:right="74"/>
        <w:rPr>
          <w:rFonts w:asciiTheme="minorHAnsi" w:hAnsiTheme="minorHAnsi" w:cstheme="minorHAnsi"/>
          <w:sz w:val="22"/>
        </w:rPr>
      </w:pPr>
      <w:r w:rsidRPr="00EE39C4">
        <w:rPr>
          <w:rFonts w:asciiTheme="minorHAnsi" w:hAnsiTheme="minorHAnsi" w:cstheme="minorHAnsi"/>
          <w:sz w:val="22"/>
        </w:rPr>
        <w:t xml:space="preserve">Use </w:t>
      </w:r>
      <w:r w:rsidR="00AA1AF7" w:rsidRPr="00EE39C4">
        <w:rPr>
          <w:rFonts w:asciiTheme="minorHAnsi" w:hAnsiTheme="minorHAnsi" w:cstheme="minorHAnsi"/>
          <w:sz w:val="22"/>
        </w:rPr>
        <w:t xml:space="preserve">barricades, caution tape, </w:t>
      </w:r>
      <w:r w:rsidR="006419F9" w:rsidRPr="00EE39C4">
        <w:rPr>
          <w:rFonts w:asciiTheme="minorHAnsi" w:hAnsiTheme="minorHAnsi" w:cstheme="minorHAnsi"/>
          <w:sz w:val="22"/>
        </w:rPr>
        <w:t xml:space="preserve">door locks, </w:t>
      </w:r>
      <w:r w:rsidR="00AA1AF7" w:rsidRPr="00EE39C4">
        <w:rPr>
          <w:rFonts w:asciiTheme="minorHAnsi" w:hAnsiTheme="minorHAnsi" w:cstheme="minorHAnsi"/>
          <w:sz w:val="22"/>
        </w:rPr>
        <w:t xml:space="preserve">or ask others to help keep unauthorized people from entering any area potentially contaminated with blood or </w:t>
      </w:r>
      <w:r w:rsidR="004D1392" w:rsidRPr="00EE39C4">
        <w:rPr>
          <w:rFonts w:asciiTheme="minorHAnsi" w:hAnsiTheme="minorHAnsi" w:cstheme="minorHAnsi"/>
          <w:sz w:val="22"/>
        </w:rPr>
        <w:t>OPIM</w:t>
      </w:r>
      <w:r w:rsidR="00AA1AF7" w:rsidRPr="00EE39C4">
        <w:rPr>
          <w:rFonts w:asciiTheme="minorHAnsi" w:hAnsiTheme="minorHAnsi" w:cstheme="minorHAnsi"/>
          <w:sz w:val="22"/>
        </w:rPr>
        <w:t xml:space="preserve">. </w:t>
      </w:r>
    </w:p>
    <w:p w14:paraId="1559CFD9"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187810A" w14:textId="026BFD06" w:rsidR="00342146" w:rsidRPr="00EE39C4" w:rsidRDefault="00AA1AF7">
      <w:pPr>
        <w:pStyle w:val="Heading1"/>
        <w:ind w:left="356"/>
        <w:rPr>
          <w:rFonts w:asciiTheme="minorHAnsi" w:hAnsiTheme="minorHAnsi" w:cstheme="minorHAnsi"/>
          <w:sz w:val="22"/>
        </w:rPr>
      </w:pPr>
      <w:r w:rsidRPr="00EE39C4">
        <w:rPr>
          <w:rFonts w:asciiTheme="minorHAnsi" w:hAnsiTheme="minorHAnsi" w:cstheme="minorHAnsi"/>
          <w:sz w:val="22"/>
        </w:rPr>
        <w:t>Disposal of Items Contaminated with Blood/</w:t>
      </w:r>
      <w:r w:rsidR="004D1392" w:rsidRPr="00EE39C4">
        <w:rPr>
          <w:rFonts w:asciiTheme="minorHAnsi" w:hAnsiTheme="minorHAnsi" w:cstheme="minorHAnsi"/>
          <w:sz w:val="22"/>
        </w:rPr>
        <w:t>OPIM</w:t>
      </w:r>
      <w:r w:rsidRPr="00EE39C4">
        <w:rPr>
          <w:rFonts w:asciiTheme="minorHAnsi" w:hAnsiTheme="minorHAnsi" w:cstheme="minorHAnsi"/>
          <w:b w:val="0"/>
          <w:sz w:val="22"/>
          <w:u w:val="none"/>
        </w:rPr>
        <w:t xml:space="preserve"> </w:t>
      </w:r>
    </w:p>
    <w:p w14:paraId="366E21DE"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A161532" w14:textId="77777777" w:rsidR="00342146" w:rsidRPr="00EE39C4" w:rsidRDefault="00AA1AF7">
      <w:pPr>
        <w:numPr>
          <w:ilvl w:val="0"/>
          <w:numId w:val="3"/>
        </w:numPr>
        <w:ind w:right="74" w:hanging="360"/>
        <w:rPr>
          <w:rFonts w:asciiTheme="minorHAnsi" w:hAnsiTheme="minorHAnsi" w:cstheme="minorHAnsi"/>
          <w:sz w:val="22"/>
        </w:rPr>
      </w:pPr>
      <w:r w:rsidRPr="00EE39C4">
        <w:rPr>
          <w:rFonts w:asciiTheme="minorHAnsi" w:hAnsiTheme="minorHAnsi" w:cstheme="minorHAnsi"/>
          <w:b/>
          <w:sz w:val="22"/>
        </w:rPr>
        <w:t>First Aid Procedures</w:t>
      </w:r>
      <w:r w:rsidRPr="00EE39C4">
        <w:rPr>
          <w:rFonts w:asciiTheme="minorHAnsi" w:hAnsiTheme="minorHAnsi" w:cstheme="minorHAnsi"/>
          <w:sz w:val="22"/>
        </w:rPr>
        <w:t>-All visibly contaminated or potentially contaminated items such as gloves, gauze and bandages will be placed and disposed of in leak proof puncture resistant containers that are marked with orange-red labels bearing the word “Biohazard” and the biohazard symbol in contrasting color.  Contact Facilities Operations Waste Management at 335-9075 or 335</w:t>
      </w:r>
      <w:r w:rsidR="006419F9" w:rsidRPr="00EE39C4">
        <w:rPr>
          <w:rFonts w:asciiTheme="minorHAnsi" w:hAnsiTheme="minorHAnsi" w:cstheme="minorHAnsi"/>
          <w:sz w:val="22"/>
        </w:rPr>
        <w:t>-</w:t>
      </w:r>
      <w:r w:rsidRPr="00EE39C4">
        <w:rPr>
          <w:rFonts w:asciiTheme="minorHAnsi" w:hAnsiTheme="minorHAnsi" w:cstheme="minorHAnsi"/>
          <w:sz w:val="22"/>
        </w:rPr>
        <w:t xml:space="preserve">4530 for instructions in disposing of a biohazard bag.  </w:t>
      </w:r>
      <w:r w:rsidRPr="00EE39C4">
        <w:rPr>
          <w:rFonts w:asciiTheme="minorHAnsi" w:hAnsiTheme="minorHAnsi" w:cstheme="minorHAnsi"/>
          <w:i/>
          <w:sz w:val="22"/>
        </w:rPr>
        <w:t xml:space="preserve">Do not dispose of contaminated or potentially contaminated items or biohazard bags in regular waste receptacles. </w:t>
      </w:r>
    </w:p>
    <w:p w14:paraId="7C37E6F1" w14:textId="77777777" w:rsidR="00342146" w:rsidRPr="00EE39C4" w:rsidRDefault="00AA1AF7">
      <w:pPr>
        <w:spacing w:after="0" w:line="259" w:lineRule="auto"/>
        <w:ind w:left="361" w:firstLine="0"/>
        <w:rPr>
          <w:rFonts w:asciiTheme="minorHAnsi" w:hAnsiTheme="minorHAnsi" w:cstheme="minorHAnsi"/>
          <w:sz w:val="22"/>
        </w:rPr>
      </w:pPr>
      <w:r w:rsidRPr="00EE39C4">
        <w:rPr>
          <w:rFonts w:asciiTheme="minorHAnsi" w:hAnsiTheme="minorHAnsi" w:cstheme="minorHAnsi"/>
          <w:sz w:val="22"/>
        </w:rPr>
        <w:t xml:space="preserve"> </w:t>
      </w:r>
    </w:p>
    <w:p w14:paraId="07A3AC35" w14:textId="1F0389CF" w:rsidR="00EE6880" w:rsidRPr="00EE39C4" w:rsidRDefault="00EE6880" w:rsidP="00EE6880">
      <w:pPr>
        <w:ind w:left="1056" w:right="74" w:firstLine="0"/>
        <w:rPr>
          <w:rFonts w:asciiTheme="minorHAnsi" w:hAnsiTheme="minorHAnsi" w:cstheme="minorHAnsi"/>
          <w:sz w:val="22"/>
        </w:rPr>
      </w:pPr>
      <w:r w:rsidRPr="00EE39C4">
        <w:rPr>
          <w:rFonts w:asciiTheme="minorHAnsi" w:hAnsiTheme="minorHAnsi" w:cstheme="minorHAnsi"/>
          <w:sz w:val="22"/>
        </w:rPr>
        <w:t xml:space="preserve">Each first-aid kit will be provided with a biohazard bag for disposal of visibly contaminated or potentially contaminated items such as gloves, </w:t>
      </w:r>
      <w:proofErr w:type="gramStart"/>
      <w:r w:rsidRPr="00EE39C4">
        <w:rPr>
          <w:rFonts w:asciiTheme="minorHAnsi" w:hAnsiTheme="minorHAnsi" w:cstheme="minorHAnsi"/>
          <w:sz w:val="22"/>
        </w:rPr>
        <w:t>gauze</w:t>
      </w:r>
      <w:proofErr w:type="gramEnd"/>
      <w:r w:rsidRPr="00EE39C4">
        <w:rPr>
          <w:rFonts w:asciiTheme="minorHAnsi" w:hAnsiTheme="minorHAnsi" w:cstheme="minorHAnsi"/>
          <w:sz w:val="22"/>
        </w:rPr>
        <w:t xml:space="preserve"> and bandages.  Biohazard bags are available through WSU </w:t>
      </w:r>
      <w:r w:rsidR="00EE39C4" w:rsidRPr="00EE39C4">
        <w:rPr>
          <w:rFonts w:asciiTheme="minorHAnsi" w:hAnsiTheme="minorHAnsi" w:cstheme="minorHAnsi"/>
          <w:sz w:val="22"/>
        </w:rPr>
        <w:t>Waste Management</w:t>
      </w:r>
      <w:r w:rsidRPr="00EE39C4">
        <w:rPr>
          <w:rFonts w:asciiTheme="minorHAnsi" w:hAnsiTheme="minorHAnsi" w:cstheme="minorHAnsi"/>
          <w:sz w:val="22"/>
        </w:rPr>
        <w:t xml:space="preserve">. </w:t>
      </w:r>
    </w:p>
    <w:p w14:paraId="2D121C16" w14:textId="77777777" w:rsidR="00EE6880" w:rsidRPr="00EE39C4" w:rsidRDefault="00EE6880" w:rsidP="00EE6880">
      <w:pPr>
        <w:pStyle w:val="ListParagraph"/>
        <w:rPr>
          <w:rFonts w:asciiTheme="minorHAnsi" w:hAnsiTheme="minorHAnsi" w:cstheme="minorHAnsi"/>
          <w:b/>
          <w:sz w:val="22"/>
        </w:rPr>
      </w:pPr>
    </w:p>
    <w:p w14:paraId="2ACC3FA0" w14:textId="77777777" w:rsidR="00342146" w:rsidRPr="00EE39C4" w:rsidRDefault="00342146">
      <w:pPr>
        <w:spacing w:after="0" w:line="259" w:lineRule="auto"/>
        <w:ind w:left="361" w:firstLine="0"/>
        <w:rPr>
          <w:rFonts w:asciiTheme="minorHAnsi" w:hAnsiTheme="minorHAnsi" w:cstheme="minorHAnsi"/>
          <w:sz w:val="22"/>
        </w:rPr>
      </w:pPr>
    </w:p>
    <w:p w14:paraId="78B1A979" w14:textId="65CA9773" w:rsidR="00342146" w:rsidRPr="00EE39C4" w:rsidRDefault="00AA1AF7">
      <w:pPr>
        <w:pStyle w:val="Heading1"/>
        <w:ind w:left="356"/>
        <w:rPr>
          <w:rFonts w:asciiTheme="minorHAnsi" w:hAnsiTheme="minorHAnsi" w:cstheme="minorHAnsi"/>
          <w:sz w:val="22"/>
        </w:rPr>
      </w:pPr>
      <w:r w:rsidRPr="00EE39C4">
        <w:rPr>
          <w:rFonts w:asciiTheme="minorHAnsi" w:hAnsiTheme="minorHAnsi" w:cstheme="minorHAnsi"/>
          <w:sz w:val="22"/>
        </w:rPr>
        <w:t>Hepatitis B Virus Vaccinations</w:t>
      </w:r>
      <w:r w:rsidRPr="00EE39C4">
        <w:rPr>
          <w:rFonts w:asciiTheme="minorHAnsi" w:hAnsiTheme="minorHAnsi" w:cstheme="minorHAnsi"/>
          <w:sz w:val="22"/>
          <w:u w:val="none"/>
        </w:rPr>
        <w:t xml:space="preserve"> </w:t>
      </w:r>
      <w:r w:rsidRPr="00EE39C4">
        <w:rPr>
          <w:rFonts w:asciiTheme="minorHAnsi" w:hAnsiTheme="minorHAnsi" w:cstheme="minorHAnsi"/>
          <w:b w:val="0"/>
          <w:sz w:val="22"/>
          <w:u w:val="none"/>
        </w:rPr>
        <w:t xml:space="preserve">  </w:t>
      </w:r>
    </w:p>
    <w:p w14:paraId="52BF8AAE"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19381BA4"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All employees covered by this plan are to be offered the Hepatitis B vaccination series after training and within 10 days from the start of tasks with occupational exposure to human blood or </w:t>
      </w:r>
      <w:r w:rsidR="004D1392" w:rsidRPr="00EE39C4">
        <w:rPr>
          <w:rFonts w:asciiTheme="minorHAnsi" w:hAnsiTheme="minorHAnsi" w:cstheme="minorHAnsi"/>
          <w:sz w:val="22"/>
        </w:rPr>
        <w:t>OPIM</w:t>
      </w:r>
      <w:r w:rsidRPr="00EE39C4">
        <w:rPr>
          <w:rFonts w:asciiTheme="minorHAnsi" w:hAnsiTheme="minorHAnsi" w:cstheme="minorHAnsi"/>
          <w:sz w:val="22"/>
        </w:rPr>
        <w:t xml:space="preserve">. The vaccinations are provided at no cost to the employee.   </w:t>
      </w:r>
    </w:p>
    <w:p w14:paraId="188921AC" w14:textId="77777777" w:rsidR="00EE6880" w:rsidRPr="00EE39C4" w:rsidRDefault="00EE6880">
      <w:pPr>
        <w:spacing w:after="112"/>
        <w:ind w:left="716" w:right="74"/>
        <w:rPr>
          <w:rFonts w:asciiTheme="minorHAnsi" w:hAnsiTheme="minorHAnsi" w:cstheme="minorHAnsi"/>
          <w:sz w:val="22"/>
        </w:rPr>
      </w:pPr>
    </w:p>
    <w:p w14:paraId="5FDD74B6" w14:textId="701D41FA" w:rsidR="00342146" w:rsidRPr="00EE39C4" w:rsidRDefault="005126F5">
      <w:pPr>
        <w:spacing w:after="112"/>
        <w:ind w:left="716" w:right="74"/>
        <w:rPr>
          <w:rFonts w:asciiTheme="minorHAnsi" w:hAnsiTheme="minorHAnsi" w:cstheme="minorHAnsi"/>
          <w:sz w:val="22"/>
        </w:rPr>
      </w:pPr>
      <w:r w:rsidRPr="00EE39C4">
        <w:rPr>
          <w:rFonts w:asciiTheme="minorHAnsi" w:hAnsiTheme="minorHAnsi" w:cstheme="minorHAnsi"/>
          <w:sz w:val="22"/>
        </w:rPr>
        <w:t xml:space="preserve">Employees in the bloodborne pathogen program must be evaluated by a health care professional as to their need for a hepatitis B vaccination. </w:t>
      </w:r>
      <w:r w:rsidR="00AA1AF7" w:rsidRPr="00EE39C4">
        <w:rPr>
          <w:rFonts w:asciiTheme="minorHAnsi" w:hAnsiTheme="minorHAnsi" w:cstheme="minorHAnsi"/>
          <w:sz w:val="22"/>
        </w:rPr>
        <w:t xml:space="preserve">The WSU’s Health Care Professional’s Written Opinion for Hepatitis B Vaccination Form (Appendix 2) must be completed and returned to HRS within 15 days of the employee’s evaluation.  </w:t>
      </w:r>
    </w:p>
    <w:p w14:paraId="4DD350EB"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ED4294E" w14:textId="676C9794"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Prescreening of employees (pre-vaccine blood titers) shall not be a condition for beginning the Hepatitis B vaccination series.  However, Health Care </w:t>
      </w:r>
      <w:r w:rsidR="00EE39C4" w:rsidRPr="00EE39C4">
        <w:rPr>
          <w:rFonts w:asciiTheme="minorHAnsi" w:hAnsiTheme="minorHAnsi" w:cstheme="minorHAnsi"/>
          <w:sz w:val="22"/>
        </w:rPr>
        <w:t>Professionals may recommend a post vaccine antibody titer (Anti-HBs) to assure the efficacy of the immunization.</w:t>
      </w:r>
    </w:p>
    <w:p w14:paraId="21E62A77" w14:textId="35DE20DD" w:rsidR="00342146" w:rsidRPr="00EE39C4" w:rsidRDefault="00AA1AF7" w:rsidP="00EE39C4">
      <w:pPr>
        <w:ind w:left="716" w:right="74"/>
        <w:rPr>
          <w:rFonts w:asciiTheme="minorHAnsi" w:hAnsiTheme="minorHAnsi" w:cstheme="minorHAnsi"/>
          <w:sz w:val="22"/>
        </w:rPr>
      </w:pPr>
      <w:r w:rsidRPr="00EE39C4">
        <w:rPr>
          <w:rFonts w:asciiTheme="minorHAnsi" w:hAnsiTheme="minorHAnsi" w:cstheme="minorHAnsi"/>
          <w:sz w:val="22"/>
        </w:rPr>
        <w:t xml:space="preserve">  </w:t>
      </w:r>
    </w:p>
    <w:p w14:paraId="15F7E7A2" w14:textId="77777777" w:rsidR="00342146" w:rsidRPr="00EE39C4" w:rsidRDefault="00AA1AF7">
      <w:pPr>
        <w:spacing w:after="112"/>
        <w:ind w:left="716" w:right="74"/>
        <w:rPr>
          <w:rFonts w:asciiTheme="minorHAnsi" w:hAnsiTheme="minorHAnsi" w:cstheme="minorHAnsi"/>
          <w:sz w:val="22"/>
        </w:rPr>
      </w:pPr>
      <w:r w:rsidRPr="00EE39C4">
        <w:rPr>
          <w:rFonts w:asciiTheme="minorHAnsi" w:hAnsiTheme="minorHAnsi" w:cstheme="minorHAnsi"/>
          <w:sz w:val="22"/>
        </w:rPr>
        <w:lastRenderedPageBreak/>
        <w:t xml:space="preserve">Employees who decline vaccination must sign the WSU Hepatitis B Declination Form (Appendix 3) indicating </w:t>
      </w:r>
      <w:r w:rsidR="003F0F90" w:rsidRPr="00EE39C4">
        <w:rPr>
          <w:rFonts w:asciiTheme="minorHAnsi" w:hAnsiTheme="minorHAnsi" w:cstheme="minorHAnsi"/>
          <w:sz w:val="22"/>
        </w:rPr>
        <w:t>they understand</w:t>
      </w:r>
      <w:r w:rsidRPr="00EE39C4">
        <w:rPr>
          <w:rFonts w:asciiTheme="minorHAnsi" w:hAnsiTheme="minorHAnsi" w:cstheme="minorHAnsi"/>
          <w:sz w:val="22"/>
        </w:rPr>
        <w:t xml:space="preserve"> the risks of not receiving immunization. This decision to refuse the vaccination can be reversed at any time</w:t>
      </w:r>
      <w:r w:rsidR="006419F9" w:rsidRPr="00EE39C4">
        <w:rPr>
          <w:rFonts w:asciiTheme="minorHAnsi" w:hAnsiTheme="minorHAnsi" w:cstheme="minorHAnsi"/>
          <w:sz w:val="22"/>
        </w:rPr>
        <w:t xml:space="preserve"> if the employee still has occupational exposure to bloodborne pathogens</w:t>
      </w:r>
      <w:r w:rsidRPr="00EE39C4">
        <w:rPr>
          <w:rFonts w:asciiTheme="minorHAnsi" w:hAnsiTheme="minorHAnsi" w:cstheme="minorHAnsi"/>
          <w:sz w:val="22"/>
        </w:rPr>
        <w:t xml:space="preserve">.  </w:t>
      </w:r>
    </w:p>
    <w:p w14:paraId="627DE181"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1240FFC9" w14:textId="259F9E32"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Employees who provide first-aid </w:t>
      </w:r>
      <w:r w:rsidR="00B50212" w:rsidRPr="00EE39C4">
        <w:rPr>
          <w:rFonts w:asciiTheme="minorHAnsi" w:hAnsiTheme="minorHAnsi" w:cstheme="minorHAnsi"/>
          <w:sz w:val="22"/>
        </w:rPr>
        <w:t>do</w:t>
      </w:r>
      <w:r w:rsidRPr="00EE39C4">
        <w:rPr>
          <w:rFonts w:asciiTheme="minorHAnsi" w:hAnsiTheme="minorHAnsi" w:cstheme="minorHAnsi"/>
          <w:sz w:val="22"/>
        </w:rPr>
        <w:t xml:space="preserve"> not </w:t>
      </w:r>
      <w:r w:rsidR="00B50212" w:rsidRPr="00EE39C4">
        <w:rPr>
          <w:rFonts w:asciiTheme="minorHAnsi" w:hAnsiTheme="minorHAnsi" w:cstheme="minorHAnsi"/>
          <w:sz w:val="22"/>
        </w:rPr>
        <w:t>need to be offered</w:t>
      </w:r>
      <w:r w:rsidRPr="00EE39C4">
        <w:rPr>
          <w:rFonts w:asciiTheme="minorHAnsi" w:hAnsiTheme="minorHAnsi" w:cstheme="minorHAnsi"/>
          <w:sz w:val="22"/>
        </w:rPr>
        <w:t xml:space="preserve"> the Hepatitis B vaccination until after an exposure incident.  An exposure incident means a specific </w:t>
      </w:r>
      <w:r w:rsidR="00182FAF" w:rsidRPr="00EE39C4">
        <w:rPr>
          <w:rFonts w:asciiTheme="minorHAnsi" w:hAnsiTheme="minorHAnsi" w:cstheme="minorHAnsi"/>
          <w:sz w:val="22"/>
        </w:rPr>
        <w:t>injection</w:t>
      </w:r>
      <w:r w:rsidRPr="00EE39C4">
        <w:rPr>
          <w:rFonts w:asciiTheme="minorHAnsi" w:hAnsiTheme="minorHAnsi" w:cstheme="minorHAnsi"/>
          <w:sz w:val="22"/>
        </w:rPr>
        <w:t xml:space="preserve">, mucous </w:t>
      </w:r>
      <w:proofErr w:type="gramStart"/>
      <w:r w:rsidRPr="00EE39C4">
        <w:rPr>
          <w:rFonts w:asciiTheme="minorHAnsi" w:hAnsiTheme="minorHAnsi" w:cstheme="minorHAnsi"/>
          <w:sz w:val="22"/>
        </w:rPr>
        <w:t>membrane</w:t>
      </w:r>
      <w:proofErr w:type="gramEnd"/>
      <w:r w:rsidRPr="00EE39C4">
        <w:rPr>
          <w:rFonts w:asciiTheme="minorHAnsi" w:hAnsiTheme="minorHAnsi" w:cstheme="minorHAnsi"/>
          <w:sz w:val="22"/>
        </w:rPr>
        <w:t xml:space="preserve"> or non-intact skin contact with blood or </w:t>
      </w:r>
      <w:r w:rsidR="004D1392" w:rsidRPr="00EE39C4">
        <w:rPr>
          <w:rFonts w:asciiTheme="minorHAnsi" w:hAnsiTheme="minorHAnsi" w:cstheme="minorHAnsi"/>
          <w:sz w:val="22"/>
        </w:rPr>
        <w:t>OPIM</w:t>
      </w:r>
      <w:r w:rsidRPr="00EE39C4">
        <w:rPr>
          <w:rFonts w:asciiTheme="minorHAnsi" w:hAnsiTheme="minorHAnsi" w:cstheme="minorHAnsi"/>
          <w:sz w:val="22"/>
        </w:rPr>
        <w:t xml:space="preserve"> while providing first-aid. Contact EHS (335-3041) for more information. </w:t>
      </w:r>
    </w:p>
    <w:p w14:paraId="62A18767"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69D45BE6" w14:textId="77777777" w:rsidR="00342146" w:rsidRPr="00EE39C4" w:rsidRDefault="00D05CE8">
      <w:pPr>
        <w:pStyle w:val="Heading1"/>
        <w:ind w:left="356"/>
        <w:rPr>
          <w:rFonts w:asciiTheme="minorHAnsi" w:hAnsiTheme="minorHAnsi" w:cstheme="minorHAnsi"/>
          <w:sz w:val="22"/>
        </w:rPr>
      </w:pPr>
      <w:r w:rsidRPr="00EE39C4">
        <w:rPr>
          <w:rFonts w:asciiTheme="minorHAnsi" w:hAnsiTheme="minorHAnsi" w:cstheme="minorHAnsi"/>
          <w:sz w:val="22"/>
          <w:u w:val="none"/>
        </w:rPr>
        <w:t>M</w:t>
      </w:r>
      <w:r w:rsidR="00AA1AF7" w:rsidRPr="00EE39C4">
        <w:rPr>
          <w:rFonts w:asciiTheme="minorHAnsi" w:hAnsiTheme="minorHAnsi" w:cstheme="minorHAnsi"/>
          <w:sz w:val="22"/>
          <w:u w:val="none"/>
        </w:rPr>
        <w:t xml:space="preserve">. </w:t>
      </w:r>
      <w:r w:rsidR="00AA1AF7" w:rsidRPr="00EE39C4">
        <w:rPr>
          <w:rFonts w:asciiTheme="minorHAnsi" w:hAnsiTheme="minorHAnsi" w:cstheme="minorHAnsi"/>
          <w:sz w:val="22"/>
        </w:rPr>
        <w:t>Post Exposure Follow-Up</w:t>
      </w:r>
      <w:r w:rsidR="00AA1AF7" w:rsidRPr="00EE39C4">
        <w:rPr>
          <w:rFonts w:asciiTheme="minorHAnsi" w:hAnsiTheme="minorHAnsi" w:cstheme="minorHAnsi"/>
          <w:sz w:val="22"/>
          <w:u w:val="none"/>
        </w:rPr>
        <w:t xml:space="preserve"> </w:t>
      </w:r>
    </w:p>
    <w:p w14:paraId="12D66C76"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70B9F8B" w14:textId="7784AAD2"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All employees who may have been exposed to human blood or </w:t>
      </w:r>
      <w:r w:rsidR="004D1392" w:rsidRPr="00EE39C4">
        <w:rPr>
          <w:rFonts w:asciiTheme="minorHAnsi" w:hAnsiTheme="minorHAnsi" w:cstheme="minorHAnsi"/>
          <w:sz w:val="22"/>
        </w:rPr>
        <w:t>OPIM</w:t>
      </w:r>
      <w:r w:rsidRPr="00EE39C4">
        <w:rPr>
          <w:rFonts w:asciiTheme="minorHAnsi" w:hAnsiTheme="minorHAnsi" w:cstheme="minorHAnsi"/>
          <w:sz w:val="22"/>
        </w:rPr>
        <w:t xml:space="preserve"> should immediately wash the contaminated area with plenty of soap and running water.</w:t>
      </w:r>
      <w:r w:rsidR="006419F9" w:rsidRPr="00EE39C4">
        <w:rPr>
          <w:rFonts w:asciiTheme="minorHAnsi" w:hAnsiTheme="minorHAnsi" w:cstheme="minorHAnsi"/>
          <w:sz w:val="22"/>
        </w:rPr>
        <w:t xml:space="preserve"> Employees with </w:t>
      </w:r>
      <w:r w:rsidR="00E213C1" w:rsidRPr="00EE39C4">
        <w:rPr>
          <w:rFonts w:asciiTheme="minorHAnsi" w:hAnsiTheme="minorHAnsi" w:cstheme="minorHAnsi"/>
          <w:sz w:val="22"/>
        </w:rPr>
        <w:t>mucous membrane</w:t>
      </w:r>
      <w:r w:rsidR="006419F9" w:rsidRPr="00EE39C4">
        <w:rPr>
          <w:rFonts w:asciiTheme="minorHAnsi" w:hAnsiTheme="minorHAnsi" w:cstheme="minorHAnsi"/>
          <w:sz w:val="22"/>
        </w:rPr>
        <w:t xml:space="preserve"> exposure should rinse </w:t>
      </w:r>
      <w:r w:rsidR="00E213C1" w:rsidRPr="00EE39C4">
        <w:rPr>
          <w:rFonts w:asciiTheme="minorHAnsi" w:hAnsiTheme="minorHAnsi" w:cstheme="minorHAnsi"/>
          <w:sz w:val="22"/>
        </w:rPr>
        <w:t>with water</w:t>
      </w:r>
      <w:r w:rsidR="006419F9" w:rsidRPr="00EE39C4">
        <w:rPr>
          <w:rFonts w:asciiTheme="minorHAnsi" w:hAnsiTheme="minorHAnsi" w:cstheme="minorHAnsi"/>
          <w:sz w:val="22"/>
        </w:rPr>
        <w:t xml:space="preserve"> for fifteen minutes.</w:t>
      </w:r>
      <w:r w:rsidRPr="00EE39C4">
        <w:rPr>
          <w:rFonts w:asciiTheme="minorHAnsi" w:hAnsiTheme="minorHAnsi" w:cstheme="minorHAnsi"/>
          <w:sz w:val="22"/>
        </w:rPr>
        <w:t xml:space="preserve"> </w:t>
      </w:r>
    </w:p>
    <w:p w14:paraId="23F46593"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71E97637"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The employee should seek medical attention as-soon-as possible preferably within two hours.  The employee or the employee’s supervisor completes the WSU Health Care Professional’s Opinion for Post-Exposure Evaluation Form </w:t>
      </w:r>
    </w:p>
    <w:p w14:paraId="24691691"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(Appendix 4).  The completed form is to be provided </w:t>
      </w:r>
      <w:r w:rsidR="00182FAF" w:rsidRPr="00EE39C4">
        <w:rPr>
          <w:rFonts w:asciiTheme="minorHAnsi" w:hAnsiTheme="minorHAnsi" w:cstheme="minorHAnsi"/>
          <w:sz w:val="22"/>
        </w:rPr>
        <w:t xml:space="preserve">to </w:t>
      </w:r>
      <w:r w:rsidRPr="00EE39C4">
        <w:rPr>
          <w:rFonts w:asciiTheme="minorHAnsi" w:hAnsiTheme="minorHAnsi" w:cstheme="minorHAnsi"/>
          <w:sz w:val="22"/>
        </w:rPr>
        <w:t xml:space="preserve">the Health Care </w:t>
      </w:r>
    </w:p>
    <w:p w14:paraId="6E937271"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Professional.   The Health Care Professional is also provided and completes the WSU Health Care Professional’s Opinion for Post-Exposure Follow-Up Form (Appendix 5). </w:t>
      </w:r>
    </w:p>
    <w:p w14:paraId="299A5AFA" w14:textId="77777777" w:rsidR="00342146" w:rsidRPr="00EE39C4" w:rsidRDefault="00AA1AF7">
      <w:pPr>
        <w:spacing w:after="0" w:line="259" w:lineRule="auto"/>
        <w:ind w:left="1441" w:firstLine="0"/>
        <w:rPr>
          <w:rFonts w:asciiTheme="minorHAnsi" w:hAnsiTheme="minorHAnsi" w:cstheme="minorHAnsi"/>
          <w:sz w:val="22"/>
        </w:rPr>
      </w:pPr>
      <w:r w:rsidRPr="00EE39C4">
        <w:rPr>
          <w:rFonts w:asciiTheme="minorHAnsi" w:hAnsiTheme="minorHAnsi" w:cstheme="minorHAnsi"/>
          <w:sz w:val="22"/>
        </w:rPr>
        <w:t xml:space="preserve"> </w:t>
      </w:r>
    </w:p>
    <w:p w14:paraId="21A10176"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An Incident Report is to be completed with the following information: </w:t>
      </w:r>
    </w:p>
    <w:p w14:paraId="38C1E123" w14:textId="77777777" w:rsidR="00342146" w:rsidRPr="00EE39C4" w:rsidRDefault="00AA1AF7">
      <w:pPr>
        <w:numPr>
          <w:ilvl w:val="0"/>
          <w:numId w:val="4"/>
        </w:numPr>
        <w:ind w:right="74" w:hanging="360"/>
        <w:rPr>
          <w:rFonts w:asciiTheme="minorHAnsi" w:hAnsiTheme="minorHAnsi" w:cstheme="minorHAnsi"/>
          <w:sz w:val="22"/>
        </w:rPr>
      </w:pPr>
      <w:r w:rsidRPr="00EE39C4">
        <w:rPr>
          <w:rFonts w:asciiTheme="minorHAnsi" w:hAnsiTheme="minorHAnsi" w:cstheme="minorHAnsi"/>
          <w:sz w:val="22"/>
        </w:rPr>
        <w:t xml:space="preserve">A description of the exposed employee’s job duties at the time of the exposure. </w:t>
      </w:r>
    </w:p>
    <w:p w14:paraId="00E6CA52" w14:textId="77777777" w:rsidR="00342146" w:rsidRPr="00EE39C4" w:rsidRDefault="00AA1AF7" w:rsidP="00504B31">
      <w:pPr>
        <w:numPr>
          <w:ilvl w:val="0"/>
          <w:numId w:val="4"/>
        </w:numPr>
        <w:ind w:right="74" w:hanging="360"/>
        <w:rPr>
          <w:rFonts w:asciiTheme="minorHAnsi" w:hAnsiTheme="minorHAnsi" w:cstheme="minorHAnsi"/>
          <w:sz w:val="22"/>
        </w:rPr>
      </w:pPr>
      <w:r w:rsidRPr="00EE39C4">
        <w:rPr>
          <w:rFonts w:asciiTheme="minorHAnsi" w:hAnsiTheme="minorHAnsi" w:cstheme="minorHAnsi"/>
          <w:sz w:val="22"/>
        </w:rPr>
        <w:t xml:space="preserve">Documentation of the routes of exposure </w:t>
      </w:r>
    </w:p>
    <w:p w14:paraId="30EC4DA8" w14:textId="77777777" w:rsidR="00342146" w:rsidRPr="00EE39C4" w:rsidRDefault="00342146">
      <w:pPr>
        <w:spacing w:after="0" w:line="259" w:lineRule="auto"/>
        <w:ind w:left="721" w:firstLine="0"/>
        <w:rPr>
          <w:rFonts w:asciiTheme="minorHAnsi" w:hAnsiTheme="minorHAnsi" w:cstheme="minorHAnsi"/>
          <w:sz w:val="22"/>
        </w:rPr>
      </w:pPr>
    </w:p>
    <w:p w14:paraId="746C03C4" w14:textId="77777777" w:rsidR="00342146" w:rsidRPr="00EE39C4" w:rsidRDefault="00AA1AF7" w:rsidP="005432C6">
      <w:pPr>
        <w:pStyle w:val="Heading1"/>
        <w:numPr>
          <w:ilvl w:val="0"/>
          <w:numId w:val="0"/>
        </w:numPr>
        <w:ind w:left="11"/>
        <w:rPr>
          <w:rFonts w:asciiTheme="minorHAnsi" w:hAnsiTheme="minorHAnsi" w:cstheme="minorHAnsi"/>
          <w:sz w:val="22"/>
        </w:rPr>
      </w:pPr>
      <w:r w:rsidRPr="00EE39C4">
        <w:rPr>
          <w:rFonts w:asciiTheme="minorHAnsi" w:hAnsiTheme="minorHAnsi" w:cstheme="minorHAnsi"/>
          <w:sz w:val="22"/>
          <w:u w:val="none"/>
        </w:rPr>
        <w:t xml:space="preserve">     </w:t>
      </w:r>
      <w:r w:rsidR="00D05CE8" w:rsidRPr="00EE39C4">
        <w:rPr>
          <w:rFonts w:asciiTheme="minorHAnsi" w:hAnsiTheme="minorHAnsi" w:cstheme="minorHAnsi"/>
          <w:sz w:val="22"/>
          <w:u w:val="none"/>
        </w:rPr>
        <w:t>O</w:t>
      </w:r>
      <w:r w:rsidRPr="00EE39C4">
        <w:rPr>
          <w:rFonts w:asciiTheme="minorHAnsi" w:hAnsiTheme="minorHAnsi" w:cstheme="minorHAnsi"/>
          <w:sz w:val="22"/>
          <w:u w:val="none"/>
        </w:rPr>
        <w:t xml:space="preserve">.  </w:t>
      </w:r>
      <w:r w:rsidRPr="00EE39C4">
        <w:rPr>
          <w:rFonts w:asciiTheme="minorHAnsi" w:hAnsiTheme="minorHAnsi" w:cstheme="minorHAnsi"/>
          <w:sz w:val="22"/>
        </w:rPr>
        <w:t>Annual Review</w:t>
      </w:r>
      <w:r w:rsidRPr="00EE39C4">
        <w:rPr>
          <w:rFonts w:asciiTheme="minorHAnsi" w:hAnsiTheme="minorHAnsi" w:cstheme="minorHAnsi"/>
          <w:b w:val="0"/>
          <w:sz w:val="22"/>
          <w:u w:val="none"/>
        </w:rPr>
        <w:t xml:space="preserve"> </w:t>
      </w:r>
    </w:p>
    <w:p w14:paraId="6ED96475"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24EFD477" w14:textId="77777777" w:rsidR="00342146" w:rsidRPr="00EE39C4" w:rsidRDefault="00AA1AF7">
      <w:pPr>
        <w:ind w:left="716" w:right="74"/>
        <w:rPr>
          <w:rFonts w:asciiTheme="minorHAnsi" w:hAnsiTheme="minorHAnsi" w:cstheme="minorHAnsi"/>
          <w:sz w:val="22"/>
        </w:rPr>
      </w:pPr>
      <w:r w:rsidRPr="00EE39C4">
        <w:rPr>
          <w:rFonts w:asciiTheme="minorHAnsi" w:hAnsiTheme="minorHAnsi" w:cstheme="minorHAnsi"/>
          <w:sz w:val="22"/>
        </w:rPr>
        <w:t xml:space="preserve">This exposure control plan will be reviewed annually as part of an overall safety program review, whenever necessary to reflect new or modified tasks and procedures that affect occupational exposure, and to reflect new or revised employee positions with occupational exposure. </w:t>
      </w:r>
    </w:p>
    <w:p w14:paraId="1FB6ABBB"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3DE6D7E3"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5BF4E6B8" w14:textId="77777777" w:rsidR="005432C6" w:rsidRPr="00EE39C4" w:rsidRDefault="005432C6" w:rsidP="00EF29E3">
      <w:pPr>
        <w:spacing w:after="0" w:line="259" w:lineRule="auto"/>
        <w:ind w:left="0" w:firstLine="0"/>
        <w:rPr>
          <w:rFonts w:asciiTheme="minorHAnsi" w:hAnsiTheme="minorHAnsi" w:cstheme="minorHAnsi"/>
          <w:sz w:val="22"/>
        </w:rPr>
      </w:pPr>
      <w:r w:rsidRPr="00EE39C4">
        <w:rPr>
          <w:rFonts w:asciiTheme="minorHAnsi" w:hAnsiTheme="minorHAnsi" w:cstheme="minorHAnsi"/>
          <w:sz w:val="22"/>
        </w:rPr>
        <w:t>Reviewed by:</w:t>
      </w:r>
    </w:p>
    <w:p w14:paraId="5D441714" w14:textId="78DD934D" w:rsidR="003F0F90" w:rsidRPr="00EE39C4" w:rsidRDefault="005432C6" w:rsidP="00EF29E3">
      <w:pPr>
        <w:spacing w:after="0" w:line="259" w:lineRule="auto"/>
        <w:ind w:left="0" w:firstLine="0"/>
        <w:rPr>
          <w:rFonts w:asciiTheme="minorHAnsi" w:hAnsiTheme="minorHAnsi" w:cstheme="minorHAnsi"/>
          <w:b/>
          <w:sz w:val="22"/>
        </w:rPr>
      </w:pPr>
      <w:r w:rsidRPr="00EE39C4">
        <w:rPr>
          <w:rFonts w:asciiTheme="minorHAnsi" w:hAnsiTheme="minorHAnsi" w:cstheme="minorHAnsi"/>
          <w:sz w:val="22"/>
        </w:rPr>
        <w:t xml:space="preserve">Shawn Ringo, </w:t>
      </w:r>
      <w:r w:rsidR="00EE39C4" w:rsidRPr="00EE39C4">
        <w:rPr>
          <w:rFonts w:asciiTheme="minorHAnsi" w:hAnsiTheme="minorHAnsi" w:cstheme="minorHAnsi"/>
          <w:sz w:val="22"/>
        </w:rPr>
        <w:t>Director</w:t>
      </w:r>
      <w:r w:rsidRPr="00EE39C4">
        <w:rPr>
          <w:rFonts w:asciiTheme="minorHAnsi" w:hAnsiTheme="minorHAnsi" w:cstheme="minorHAnsi"/>
          <w:sz w:val="22"/>
        </w:rPr>
        <w:t xml:space="preserve"> Occupational Health and Safety</w:t>
      </w:r>
      <w:r w:rsidR="003F0F90" w:rsidRPr="00EE39C4">
        <w:rPr>
          <w:rFonts w:asciiTheme="minorHAnsi" w:hAnsiTheme="minorHAnsi" w:cstheme="minorHAnsi"/>
          <w:b/>
          <w:sz w:val="22"/>
        </w:rPr>
        <w:br w:type="page"/>
      </w:r>
    </w:p>
    <w:p w14:paraId="18364C3C" w14:textId="77777777" w:rsidR="00342146" w:rsidRPr="00EE39C4" w:rsidRDefault="00AA1AF7" w:rsidP="00C70D77">
      <w:pPr>
        <w:spacing w:after="0" w:line="259" w:lineRule="auto"/>
        <w:ind w:left="0" w:firstLine="0"/>
        <w:jc w:val="center"/>
        <w:rPr>
          <w:rFonts w:asciiTheme="minorHAnsi" w:hAnsiTheme="minorHAnsi" w:cstheme="minorHAnsi"/>
          <w:sz w:val="22"/>
        </w:rPr>
      </w:pPr>
      <w:r w:rsidRPr="00EE39C4">
        <w:rPr>
          <w:rFonts w:asciiTheme="minorHAnsi" w:hAnsiTheme="minorHAnsi" w:cstheme="minorHAnsi"/>
          <w:b/>
          <w:sz w:val="22"/>
        </w:rPr>
        <w:lastRenderedPageBreak/>
        <w:t>Appendix 1 - Job Titles with reasonably anticipated exposure to blood or OPIM</w:t>
      </w:r>
    </w:p>
    <w:p w14:paraId="761757D6" w14:textId="77777777" w:rsidR="00342146" w:rsidRPr="00EE39C4" w:rsidRDefault="00AA1AF7">
      <w:pPr>
        <w:spacing w:after="0" w:line="259" w:lineRule="auto"/>
        <w:ind w:left="0" w:right="14" w:firstLine="0"/>
        <w:jc w:val="center"/>
        <w:rPr>
          <w:rFonts w:asciiTheme="minorHAnsi" w:hAnsiTheme="minorHAnsi" w:cstheme="minorHAnsi"/>
          <w:sz w:val="22"/>
        </w:rPr>
      </w:pPr>
      <w:r w:rsidRPr="00EE39C4">
        <w:rPr>
          <w:rFonts w:asciiTheme="minorHAnsi" w:hAnsiTheme="minorHAnsi" w:cstheme="minorHAnsi"/>
          <w:b/>
          <w:sz w:val="22"/>
        </w:rPr>
        <w:t xml:space="preserve"> </w:t>
      </w:r>
    </w:p>
    <w:p w14:paraId="789195DD" w14:textId="77777777" w:rsidR="004F0FEF" w:rsidRPr="00EE39C4" w:rsidRDefault="004F0FEF">
      <w:pPr>
        <w:numPr>
          <w:ilvl w:val="0"/>
          <w:numId w:val="5"/>
        </w:numPr>
        <w:ind w:right="74" w:hanging="360"/>
        <w:rPr>
          <w:rFonts w:asciiTheme="minorHAnsi" w:hAnsiTheme="minorHAnsi" w:cstheme="minorHAnsi"/>
          <w:sz w:val="22"/>
        </w:rPr>
      </w:pPr>
      <w:r w:rsidRPr="00EE39C4">
        <w:rPr>
          <w:rFonts w:asciiTheme="minorHAnsi" w:hAnsiTheme="minorHAnsi" w:cstheme="minorHAnsi"/>
          <w:sz w:val="22"/>
        </w:rPr>
        <w:t xml:space="preserve">Industrial Hygienist </w:t>
      </w:r>
    </w:p>
    <w:p w14:paraId="042F397F" w14:textId="77777777" w:rsidR="004F0FEF" w:rsidRPr="00EE39C4" w:rsidRDefault="004F0FEF">
      <w:pPr>
        <w:numPr>
          <w:ilvl w:val="0"/>
          <w:numId w:val="5"/>
        </w:numPr>
        <w:ind w:right="74" w:hanging="360"/>
        <w:rPr>
          <w:rFonts w:asciiTheme="minorHAnsi" w:hAnsiTheme="minorHAnsi" w:cstheme="minorHAnsi"/>
          <w:sz w:val="22"/>
        </w:rPr>
      </w:pPr>
      <w:r w:rsidRPr="00EE39C4">
        <w:rPr>
          <w:rFonts w:asciiTheme="minorHAnsi" w:hAnsiTheme="minorHAnsi" w:cstheme="minorHAnsi"/>
          <w:sz w:val="22"/>
        </w:rPr>
        <w:t xml:space="preserve">Environmental Control Technician </w:t>
      </w:r>
      <w:r w:rsidR="00C65D9C" w:rsidRPr="00EE39C4">
        <w:rPr>
          <w:rFonts w:asciiTheme="minorHAnsi" w:hAnsiTheme="minorHAnsi" w:cstheme="minorHAnsi"/>
          <w:sz w:val="22"/>
        </w:rPr>
        <w:t xml:space="preserve"> </w:t>
      </w:r>
    </w:p>
    <w:p w14:paraId="22BD7A81" w14:textId="77777777" w:rsidR="00C65D9C" w:rsidRPr="00EE39C4" w:rsidRDefault="00C65D9C" w:rsidP="00C65D9C">
      <w:pPr>
        <w:ind w:right="74"/>
        <w:rPr>
          <w:rFonts w:asciiTheme="minorHAnsi" w:hAnsiTheme="minorHAnsi" w:cstheme="minorHAnsi"/>
          <w:sz w:val="22"/>
        </w:rPr>
      </w:pPr>
    </w:p>
    <w:p w14:paraId="5A1177A2" w14:textId="77777777" w:rsidR="00C65D9C" w:rsidRPr="00EE39C4" w:rsidRDefault="00C65D9C" w:rsidP="00C65D9C">
      <w:pPr>
        <w:ind w:left="371" w:right="74"/>
        <w:rPr>
          <w:rFonts w:asciiTheme="minorHAnsi" w:hAnsiTheme="minorHAnsi" w:cstheme="minorHAnsi"/>
          <w:b/>
          <w:sz w:val="22"/>
        </w:rPr>
      </w:pPr>
      <w:r w:rsidRPr="00EE39C4">
        <w:rPr>
          <w:rFonts w:asciiTheme="minorHAnsi" w:hAnsiTheme="minorHAnsi" w:cstheme="minorHAnsi"/>
          <w:b/>
          <w:sz w:val="22"/>
        </w:rPr>
        <w:t xml:space="preserve">Job Titles </w:t>
      </w:r>
      <w:r w:rsidR="00733C83" w:rsidRPr="00EE39C4">
        <w:rPr>
          <w:rFonts w:asciiTheme="minorHAnsi" w:hAnsiTheme="minorHAnsi" w:cstheme="minorHAnsi"/>
          <w:b/>
          <w:sz w:val="22"/>
        </w:rPr>
        <w:t>where some employees have a</w:t>
      </w:r>
      <w:r w:rsidRPr="00EE39C4">
        <w:rPr>
          <w:rFonts w:asciiTheme="minorHAnsi" w:hAnsiTheme="minorHAnsi" w:cstheme="minorHAnsi"/>
          <w:b/>
          <w:sz w:val="22"/>
        </w:rPr>
        <w:t xml:space="preserve"> reasonably anticipated exposure to blood or OPIM</w:t>
      </w:r>
    </w:p>
    <w:p w14:paraId="6B277AB5" w14:textId="77777777" w:rsidR="00733C83" w:rsidRPr="00EE39C4" w:rsidRDefault="00733C83" w:rsidP="00C65D9C">
      <w:pPr>
        <w:ind w:left="371" w:right="74"/>
        <w:rPr>
          <w:rFonts w:asciiTheme="minorHAnsi" w:hAnsiTheme="minorHAnsi" w:cstheme="minorHAnsi"/>
          <w:b/>
          <w:sz w:val="22"/>
        </w:rPr>
      </w:pPr>
    </w:p>
    <w:p w14:paraId="649B716E" w14:textId="77777777" w:rsidR="00733C83" w:rsidRPr="00EE39C4" w:rsidRDefault="00733C83" w:rsidP="00733C83">
      <w:pPr>
        <w:numPr>
          <w:ilvl w:val="0"/>
          <w:numId w:val="10"/>
        </w:numPr>
        <w:ind w:right="74"/>
        <w:rPr>
          <w:rFonts w:asciiTheme="minorHAnsi" w:hAnsiTheme="minorHAnsi" w:cstheme="minorHAnsi"/>
          <w:sz w:val="22"/>
        </w:rPr>
      </w:pPr>
      <w:r w:rsidRPr="00EE39C4">
        <w:rPr>
          <w:rFonts w:asciiTheme="minorHAnsi" w:hAnsiTheme="minorHAnsi" w:cstheme="minorHAnsi"/>
          <w:sz w:val="22"/>
        </w:rPr>
        <w:t>Assistant Director</w:t>
      </w:r>
    </w:p>
    <w:p w14:paraId="3A5B7695" w14:textId="77777777" w:rsidR="00733C83" w:rsidRPr="00EE39C4" w:rsidRDefault="00733C83" w:rsidP="00733C83">
      <w:pPr>
        <w:ind w:right="74"/>
        <w:rPr>
          <w:rFonts w:asciiTheme="minorHAnsi" w:hAnsiTheme="minorHAnsi" w:cstheme="minorHAnsi"/>
          <w:sz w:val="22"/>
        </w:rPr>
      </w:pPr>
    </w:p>
    <w:p w14:paraId="61E10200"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1016ABF8" w14:textId="77777777" w:rsidR="00342146" w:rsidRPr="00EE39C4" w:rsidRDefault="00342146">
      <w:pPr>
        <w:spacing w:after="129" w:line="259" w:lineRule="auto"/>
        <w:ind w:left="1081" w:firstLine="0"/>
        <w:rPr>
          <w:rFonts w:asciiTheme="minorHAnsi" w:hAnsiTheme="minorHAnsi" w:cstheme="minorHAnsi"/>
          <w:sz w:val="22"/>
        </w:rPr>
      </w:pPr>
    </w:p>
    <w:p w14:paraId="50D00722"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57AE8C7A"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5E4FF817"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3CED670B"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7A96DEEB"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08F2D9FB"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67A1285B"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2C96116A" w14:textId="77777777" w:rsidR="00342146" w:rsidRPr="00EE39C4" w:rsidRDefault="00AA1AF7">
      <w:pPr>
        <w:spacing w:after="0" w:line="259" w:lineRule="auto"/>
        <w:ind w:left="0" w:right="4650" w:firstLine="0"/>
        <w:jc w:val="right"/>
        <w:rPr>
          <w:rFonts w:asciiTheme="minorHAnsi" w:hAnsiTheme="minorHAnsi" w:cstheme="minorHAnsi"/>
          <w:sz w:val="22"/>
        </w:rPr>
      </w:pPr>
      <w:r w:rsidRPr="00EE39C4">
        <w:rPr>
          <w:rFonts w:asciiTheme="minorHAnsi" w:hAnsiTheme="minorHAnsi" w:cstheme="minorHAnsi"/>
          <w:b/>
          <w:sz w:val="22"/>
        </w:rPr>
        <w:t xml:space="preserve"> </w:t>
      </w:r>
    </w:p>
    <w:p w14:paraId="1426C7A2" w14:textId="77777777" w:rsidR="00342146" w:rsidRPr="00EE39C4" w:rsidRDefault="00342146">
      <w:pPr>
        <w:spacing w:after="164" w:line="269" w:lineRule="auto"/>
        <w:ind w:left="11" w:right="22"/>
        <w:rPr>
          <w:rFonts w:asciiTheme="minorHAnsi" w:hAnsiTheme="minorHAnsi" w:cstheme="minorHAnsi"/>
          <w:sz w:val="22"/>
        </w:rPr>
      </w:pPr>
    </w:p>
    <w:p w14:paraId="2EC54734" w14:textId="77777777" w:rsidR="003F0F90" w:rsidRPr="00EE39C4" w:rsidRDefault="003F0F90">
      <w:pPr>
        <w:spacing w:after="160" w:line="259" w:lineRule="auto"/>
        <w:ind w:left="0" w:firstLine="0"/>
        <w:rPr>
          <w:rFonts w:asciiTheme="minorHAnsi" w:hAnsiTheme="minorHAnsi" w:cstheme="minorHAnsi"/>
          <w:b/>
          <w:sz w:val="22"/>
          <w:u w:val="single" w:color="000000"/>
        </w:rPr>
      </w:pPr>
      <w:r w:rsidRPr="00EE39C4">
        <w:rPr>
          <w:rFonts w:asciiTheme="minorHAnsi" w:hAnsiTheme="minorHAnsi" w:cstheme="minorHAnsi"/>
          <w:sz w:val="22"/>
        </w:rPr>
        <w:br w:type="page"/>
      </w:r>
    </w:p>
    <w:p w14:paraId="614955F4" w14:textId="77777777" w:rsidR="00342146" w:rsidRPr="00EE39C4" w:rsidRDefault="003F0F90" w:rsidP="00C70D77">
      <w:pPr>
        <w:pStyle w:val="Heading1"/>
        <w:numPr>
          <w:ilvl w:val="0"/>
          <w:numId w:val="0"/>
        </w:numPr>
        <w:spacing w:after="17" w:line="249" w:lineRule="auto"/>
        <w:ind w:left="10"/>
        <w:jc w:val="center"/>
        <w:rPr>
          <w:rFonts w:asciiTheme="minorHAnsi" w:hAnsiTheme="minorHAnsi" w:cstheme="minorHAnsi"/>
          <w:sz w:val="22"/>
        </w:rPr>
      </w:pPr>
      <w:r w:rsidRPr="00EE39C4">
        <w:rPr>
          <w:rFonts w:asciiTheme="minorHAnsi" w:hAnsiTheme="minorHAnsi" w:cstheme="minorHAnsi"/>
          <w:sz w:val="22"/>
        </w:rPr>
        <w:lastRenderedPageBreak/>
        <w:t xml:space="preserve">Appendix 2 - </w:t>
      </w:r>
      <w:r w:rsidR="00AA1AF7" w:rsidRPr="00EE39C4">
        <w:rPr>
          <w:rFonts w:asciiTheme="minorHAnsi" w:hAnsiTheme="minorHAnsi" w:cstheme="minorHAnsi"/>
          <w:sz w:val="22"/>
          <w:u w:val="none"/>
        </w:rPr>
        <w:t>WSU’s Health Care Professional’s Opinion for Hepatitis B Vaccination</w:t>
      </w:r>
    </w:p>
    <w:p w14:paraId="55735718"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4E10B4F" w14:textId="77777777" w:rsidR="00342146" w:rsidRPr="00EE39C4" w:rsidRDefault="00AA1AF7">
      <w:pPr>
        <w:spacing w:after="124" w:line="239" w:lineRule="auto"/>
        <w:ind w:left="-4" w:right="33"/>
        <w:rPr>
          <w:rFonts w:asciiTheme="minorHAnsi" w:hAnsiTheme="minorHAnsi" w:cstheme="minorHAnsi"/>
          <w:sz w:val="22"/>
        </w:rPr>
      </w:pPr>
      <w:r w:rsidRPr="00EE39C4">
        <w:rPr>
          <w:rFonts w:asciiTheme="minorHAnsi" w:eastAsia="Times New Roman" w:hAnsiTheme="minorHAnsi" w:cstheme="minorHAnsi"/>
          <w:b/>
          <w:sz w:val="22"/>
        </w:rPr>
        <w:t>Instructions:</w:t>
      </w:r>
      <w:r w:rsidRPr="00EE39C4">
        <w:rPr>
          <w:rFonts w:asciiTheme="minorHAnsi" w:eastAsia="Times New Roman" w:hAnsiTheme="minorHAnsi" w:cstheme="minorHAnsi"/>
          <w:sz w:val="22"/>
        </w:rPr>
        <w:t xml:space="preserve"> As required by the Occupational Exposure to Bloodborne Pathogens Standard, Chapter 296-823 WAC the Health Care Professional is to provide a written opinion for the vaccination. Provide a copy of this completed form to the employee within 15 days of initiation of the series.  The employee will supply their supervisor with a copy of form as verification of immunization status. </w:t>
      </w:r>
    </w:p>
    <w:p w14:paraId="087BBC81"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0DFB5C6F"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7F15D14E" w14:textId="77777777" w:rsidR="00342146" w:rsidRPr="00EE39C4" w:rsidRDefault="00AA1AF7">
      <w:pPr>
        <w:tabs>
          <w:tab w:val="center" w:pos="4496"/>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Employee’s Name: </w:t>
      </w:r>
      <w:r w:rsidRPr="00EE39C4">
        <w:rPr>
          <w:rFonts w:asciiTheme="minorHAnsi" w:hAnsiTheme="minorHAnsi" w:cstheme="minorHAnsi"/>
          <w:sz w:val="22"/>
        </w:rPr>
        <w:tab/>
        <w:t xml:space="preserve">__________________________________________ </w:t>
      </w:r>
    </w:p>
    <w:p w14:paraId="030BAC61"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71E0AF45" w14:textId="77777777" w:rsidR="00342146" w:rsidRPr="00EE39C4" w:rsidRDefault="00AA1AF7">
      <w:pPr>
        <w:tabs>
          <w:tab w:val="center" w:pos="4496"/>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Date of Evaluation: </w:t>
      </w:r>
      <w:r w:rsidRPr="00EE39C4">
        <w:rPr>
          <w:rFonts w:asciiTheme="minorHAnsi" w:hAnsiTheme="minorHAnsi" w:cstheme="minorHAnsi"/>
          <w:sz w:val="22"/>
        </w:rPr>
        <w:tab/>
        <w:t xml:space="preserve">__________________________________________ </w:t>
      </w:r>
    </w:p>
    <w:p w14:paraId="53B0E673"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485A869"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69AADCB" w14:textId="77777777" w:rsidR="00D05CE8" w:rsidRPr="00EE39C4" w:rsidRDefault="00D05CE8" w:rsidP="007673CC">
      <w:pPr>
        <w:pStyle w:val="Default"/>
        <w:numPr>
          <w:ilvl w:val="0"/>
          <w:numId w:val="13"/>
        </w:numPr>
        <w:rPr>
          <w:rFonts w:asciiTheme="minorHAnsi" w:hAnsiTheme="minorHAnsi" w:cstheme="minorHAnsi"/>
          <w:sz w:val="22"/>
          <w:szCs w:val="22"/>
        </w:rPr>
      </w:pPr>
      <w:r w:rsidRPr="00EE39C4">
        <w:rPr>
          <w:rFonts w:asciiTheme="minorHAnsi" w:hAnsiTheme="minorHAnsi" w:cstheme="minorHAnsi"/>
          <w:sz w:val="22"/>
          <w:szCs w:val="22"/>
        </w:rPr>
        <w:t xml:space="preserve"> The employee named above has received the Hepatitis B vaccination. </w:t>
      </w:r>
    </w:p>
    <w:p w14:paraId="070A22EF" w14:textId="77777777" w:rsidR="00D05CE8" w:rsidRPr="00EE39C4" w:rsidRDefault="00D05CE8">
      <w:pPr>
        <w:spacing w:after="4" w:line="249" w:lineRule="auto"/>
        <w:ind w:right="75"/>
        <w:rPr>
          <w:rFonts w:asciiTheme="minorHAnsi" w:hAnsiTheme="minorHAnsi" w:cstheme="minorHAnsi"/>
          <w:sz w:val="22"/>
        </w:rPr>
      </w:pPr>
    </w:p>
    <w:p w14:paraId="2AEAEAAA" w14:textId="77777777" w:rsidR="00342146" w:rsidRPr="00EE39C4" w:rsidRDefault="00AA1AF7" w:rsidP="007673CC">
      <w:pPr>
        <w:pStyle w:val="ListParagraph"/>
        <w:numPr>
          <w:ilvl w:val="0"/>
          <w:numId w:val="13"/>
        </w:numPr>
        <w:spacing w:after="4" w:line="249" w:lineRule="auto"/>
        <w:ind w:right="75"/>
        <w:rPr>
          <w:rFonts w:asciiTheme="minorHAnsi" w:hAnsiTheme="minorHAnsi" w:cstheme="minorHAnsi"/>
          <w:sz w:val="22"/>
        </w:rPr>
      </w:pPr>
      <w:r w:rsidRPr="00EE39C4">
        <w:rPr>
          <w:rFonts w:asciiTheme="minorHAnsi" w:hAnsiTheme="minorHAnsi" w:cstheme="minorHAnsi"/>
          <w:sz w:val="22"/>
        </w:rPr>
        <w:t xml:space="preserve">Hepatitis B vaccination is </w:t>
      </w:r>
      <w:r w:rsidR="00D05CE8" w:rsidRPr="00EE39C4">
        <w:rPr>
          <w:rFonts w:asciiTheme="minorHAnsi" w:hAnsiTheme="minorHAnsi" w:cstheme="minorHAnsi"/>
          <w:sz w:val="22"/>
        </w:rPr>
        <w:t>indicated</w:t>
      </w:r>
      <w:r w:rsidRPr="00EE39C4">
        <w:rPr>
          <w:rFonts w:asciiTheme="minorHAnsi" w:hAnsiTheme="minorHAnsi" w:cstheme="minorHAnsi"/>
          <w:sz w:val="22"/>
        </w:rPr>
        <w:t xml:space="preserve"> for the employee named above. </w:t>
      </w:r>
    </w:p>
    <w:p w14:paraId="11394C4F"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5E31304A"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20166C90" w14:textId="77777777" w:rsidR="00342146" w:rsidRPr="00EE39C4" w:rsidRDefault="00AA1AF7">
      <w:pPr>
        <w:spacing w:after="4" w:line="249" w:lineRule="auto"/>
        <w:ind w:left="-4" w:right="75"/>
        <w:rPr>
          <w:rFonts w:asciiTheme="minorHAnsi" w:hAnsiTheme="minorHAnsi" w:cstheme="minorHAnsi"/>
          <w:sz w:val="22"/>
        </w:rPr>
      </w:pPr>
      <w:r w:rsidRPr="00EE39C4">
        <w:rPr>
          <w:rFonts w:asciiTheme="minorHAnsi" w:hAnsiTheme="minorHAnsi" w:cstheme="minorHAnsi"/>
          <w:sz w:val="22"/>
        </w:rPr>
        <w:t xml:space="preserve">Health Care Professional’s Name:     _________________________________________________ </w:t>
      </w:r>
    </w:p>
    <w:p w14:paraId="174F9673"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p>
    <w:p w14:paraId="634B6DDA"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FC22740" w14:textId="77777777" w:rsidR="00342146" w:rsidRPr="00EE39C4" w:rsidRDefault="00AA1AF7">
      <w:pPr>
        <w:spacing w:after="4" w:line="249" w:lineRule="auto"/>
        <w:ind w:left="-4" w:right="75"/>
        <w:rPr>
          <w:rFonts w:asciiTheme="minorHAnsi" w:hAnsiTheme="minorHAnsi" w:cstheme="minorHAnsi"/>
          <w:sz w:val="22"/>
        </w:rPr>
      </w:pPr>
      <w:r w:rsidRPr="00EE39C4">
        <w:rPr>
          <w:rFonts w:asciiTheme="minorHAnsi" w:hAnsiTheme="minorHAnsi" w:cstheme="minorHAnsi"/>
          <w:sz w:val="22"/>
        </w:rPr>
        <w:t xml:space="preserve">Health Care Professional’s Address:       ______________________________________________ </w:t>
      </w:r>
    </w:p>
    <w:p w14:paraId="3668A109"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66F6A77D" w14:textId="77777777" w:rsidR="00342146" w:rsidRPr="00EE39C4" w:rsidRDefault="00AA1AF7">
      <w:pPr>
        <w:tabs>
          <w:tab w:val="center" w:pos="721"/>
          <w:tab w:val="center" w:pos="1441"/>
          <w:tab w:val="center" w:pos="5329"/>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______________________________________________ </w:t>
      </w:r>
    </w:p>
    <w:p w14:paraId="1F8462B8"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4CBED6F" w14:textId="77777777" w:rsidR="00342146" w:rsidRPr="00EE39C4" w:rsidRDefault="00AA1AF7">
      <w:pPr>
        <w:spacing w:after="4" w:line="249" w:lineRule="auto"/>
        <w:ind w:left="-4" w:right="75"/>
        <w:rPr>
          <w:rFonts w:asciiTheme="minorHAnsi" w:hAnsiTheme="minorHAnsi" w:cstheme="minorHAnsi"/>
          <w:sz w:val="22"/>
        </w:rPr>
      </w:pPr>
      <w:r w:rsidRPr="00EE39C4">
        <w:rPr>
          <w:rFonts w:asciiTheme="minorHAnsi" w:hAnsiTheme="minorHAnsi" w:cstheme="minorHAnsi"/>
          <w:sz w:val="22"/>
        </w:rPr>
        <w:t xml:space="preserve">Health Care Professional’s Telephone:   ______________________________________________ </w:t>
      </w:r>
    </w:p>
    <w:p w14:paraId="0E6084D5"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27D49A20"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222980B0" w14:textId="77777777" w:rsidR="00342146" w:rsidRPr="00EE39C4" w:rsidRDefault="00AA1AF7">
      <w:pPr>
        <w:spacing w:after="4" w:line="249" w:lineRule="auto"/>
        <w:ind w:left="-4" w:right="2155"/>
        <w:rPr>
          <w:rFonts w:asciiTheme="minorHAnsi" w:hAnsiTheme="minorHAnsi" w:cstheme="minorHAnsi"/>
          <w:sz w:val="22"/>
        </w:rPr>
      </w:pPr>
      <w:r w:rsidRPr="00EE39C4">
        <w:rPr>
          <w:rFonts w:asciiTheme="minorHAnsi" w:hAnsiTheme="minorHAnsi" w:cstheme="minorHAnsi"/>
          <w:sz w:val="22"/>
        </w:rPr>
        <w:t xml:space="preserve">________________________________  </w:t>
      </w:r>
      <w:r w:rsidRPr="00EE39C4">
        <w:rPr>
          <w:rFonts w:asciiTheme="minorHAnsi" w:hAnsiTheme="minorHAnsi" w:cstheme="minorHAnsi"/>
          <w:sz w:val="22"/>
        </w:rPr>
        <w:tab/>
        <w:t xml:space="preserve">_____________________ Health Care Professional’s Signature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Date </w:t>
      </w:r>
    </w:p>
    <w:p w14:paraId="2D3AA938" w14:textId="77777777" w:rsidR="00342146" w:rsidRPr="00EE39C4" w:rsidRDefault="00AA1AF7">
      <w:pPr>
        <w:spacing w:after="0" w:line="259" w:lineRule="auto"/>
        <w:ind w:left="0" w:firstLine="0"/>
        <w:rPr>
          <w:rFonts w:asciiTheme="minorHAnsi" w:hAnsiTheme="minorHAnsi" w:cstheme="minorHAnsi"/>
          <w:sz w:val="22"/>
        </w:rPr>
      </w:pPr>
      <w:r w:rsidRPr="00EE39C4">
        <w:rPr>
          <w:rFonts w:asciiTheme="minorHAnsi" w:hAnsiTheme="minorHAnsi" w:cstheme="minorHAnsi"/>
          <w:sz w:val="22"/>
        </w:rPr>
        <w:t xml:space="preserve"> </w:t>
      </w:r>
    </w:p>
    <w:p w14:paraId="3E7A958C"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7FC7EB48" w14:textId="77777777" w:rsidR="00342146" w:rsidRPr="00EE39C4" w:rsidRDefault="00AA1AF7">
      <w:pPr>
        <w:spacing w:after="0" w:line="259" w:lineRule="auto"/>
        <w:ind w:left="-28" w:firstLine="0"/>
        <w:rPr>
          <w:rFonts w:asciiTheme="minorHAnsi" w:hAnsiTheme="minorHAnsi" w:cstheme="minorHAnsi"/>
          <w:sz w:val="22"/>
        </w:rPr>
      </w:pPr>
      <w:r w:rsidRPr="00EE39C4">
        <w:rPr>
          <w:rFonts w:asciiTheme="minorHAnsi" w:eastAsia="Calibri" w:hAnsiTheme="minorHAnsi" w:cstheme="minorHAnsi"/>
          <w:noProof/>
          <w:sz w:val="22"/>
        </w:rPr>
        <mc:AlternateContent>
          <mc:Choice Requires="wpg">
            <w:drawing>
              <wp:inline distT="0" distB="0" distL="0" distR="0" wp14:anchorId="4EBABFBC" wp14:editId="6D5A7918">
                <wp:extent cx="5980176" cy="18288"/>
                <wp:effectExtent l="0" t="0" r="0" b="0"/>
                <wp:docPr id="7036" name="Group 7036"/>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8575" name="Shape 8575"/>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896F9C" id="Group 7036" o:spid="_x0000_s1026" style="width:470.9pt;height:1.45pt;mso-position-horizontal-relative:char;mso-position-vertical-relative:line" coordsize="5980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">
                <v:shape id="Shape 8575" o:spid="_x0000_s1027" style="position:absolute;width:59801;height:182;visibility:visible;mso-wrap-style:square;v-text-anchor:top" coordsize="598017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kh1sgA&#10;AADdAAAADwAAAGRycy9kb3ducmV2LnhtbESPzWrDMBCE74G8g9hCLqWRW8hP3cgmBAyl0JA4vfS2&#10;WBvbxFo5lmK7b18VCjkOM/MNs0lH04ieOldbVvA8j0AQF1bXXCr4OmVPaxDOI2tsLJOCH3KQJtPJ&#10;BmNtBz5Sn/tSBAi7GBVU3rexlK6oyKCb25Y4eGfbGfRBdqXUHQ4Bbhr5EkVLabDmsFBhS7uKikt+&#10;Mwrs7nHIcv58vX6fy8O4339cVsurUrOHcfsGwtPo7+H/9rtWsF6sFvD3JjwBmf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aSHWyAAAAN0AAAAPAAAAAAAAAAAAAAAAAJgCAABk&#10;cnMvZG93bnJldi54bWxQSwUGAAAAAAQABAD1AAAAjQMAAAAA&#10;" path="m,l5980176,r,18288l,18288,,e" fillcolor="black" stroked="f" strokeweight="0">
                  <v:stroke miterlimit="83231f" joinstyle="miter"/>
                  <v:path arrowok="t" textboxrect="0,0,5980176,18288"/>
                </v:shape>
                <w10:anchorlock/>
              </v:group>
            </w:pict>
          </mc:Fallback>
        </mc:AlternateContent>
      </w:r>
    </w:p>
    <w:p w14:paraId="339A17AD"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p>
    <w:p w14:paraId="398B1EB1" w14:textId="77777777" w:rsidR="00342146" w:rsidRPr="00EE39C4" w:rsidRDefault="00AA1AF7">
      <w:pPr>
        <w:pStyle w:val="Heading2"/>
        <w:ind w:right="22"/>
        <w:rPr>
          <w:rFonts w:asciiTheme="minorHAnsi" w:hAnsiTheme="minorHAnsi" w:cstheme="minorHAnsi"/>
          <w:sz w:val="22"/>
        </w:rPr>
      </w:pPr>
      <w:r w:rsidRPr="00EE39C4">
        <w:rPr>
          <w:rFonts w:asciiTheme="minorHAnsi" w:hAnsiTheme="minorHAnsi" w:cstheme="minorHAnsi"/>
          <w:sz w:val="22"/>
        </w:rPr>
        <w:t>The employing department will return a copy of this form to HRS at the address below</w:t>
      </w:r>
      <w:r w:rsidRPr="00EE39C4">
        <w:rPr>
          <w:rFonts w:asciiTheme="minorHAnsi" w:hAnsiTheme="minorHAnsi" w:cstheme="minorHAnsi"/>
          <w:b w:val="0"/>
          <w:sz w:val="22"/>
        </w:rPr>
        <w:t xml:space="preserve">. </w:t>
      </w:r>
      <w:r w:rsidRPr="00EE39C4">
        <w:rPr>
          <w:rFonts w:asciiTheme="minorHAnsi" w:hAnsiTheme="minorHAnsi" w:cstheme="minorHAnsi"/>
          <w:sz w:val="22"/>
        </w:rPr>
        <w:t xml:space="preserve">Please label the outside of the envelope “Confidential.” </w:t>
      </w:r>
    </w:p>
    <w:p w14:paraId="292533C9"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p>
    <w:p w14:paraId="13406470" w14:textId="77777777" w:rsidR="00342146" w:rsidRPr="00EE39C4" w:rsidRDefault="00AA1AF7">
      <w:pPr>
        <w:spacing w:after="4" w:line="249" w:lineRule="auto"/>
        <w:ind w:left="2171" w:right="75"/>
        <w:rPr>
          <w:rFonts w:asciiTheme="minorHAnsi" w:hAnsiTheme="minorHAnsi" w:cstheme="minorHAnsi"/>
          <w:sz w:val="22"/>
        </w:rPr>
      </w:pPr>
      <w:r w:rsidRPr="00EE39C4">
        <w:rPr>
          <w:rFonts w:asciiTheme="minorHAnsi" w:hAnsiTheme="minorHAnsi" w:cstheme="minorHAnsi"/>
          <w:sz w:val="22"/>
        </w:rPr>
        <w:t xml:space="preserve">Washington State University </w:t>
      </w:r>
    </w:p>
    <w:p w14:paraId="2859DBEE" w14:textId="77777777" w:rsidR="00342146" w:rsidRPr="00EE39C4" w:rsidRDefault="00AA1AF7">
      <w:pPr>
        <w:spacing w:after="4" w:line="249" w:lineRule="auto"/>
        <w:ind w:left="2171" w:right="75"/>
        <w:rPr>
          <w:rFonts w:asciiTheme="minorHAnsi" w:hAnsiTheme="minorHAnsi" w:cstheme="minorHAnsi"/>
          <w:sz w:val="22"/>
        </w:rPr>
      </w:pPr>
      <w:r w:rsidRPr="00EE39C4">
        <w:rPr>
          <w:rFonts w:asciiTheme="minorHAnsi" w:hAnsiTheme="minorHAnsi" w:cstheme="minorHAnsi"/>
          <w:sz w:val="22"/>
        </w:rPr>
        <w:t xml:space="preserve">HRS </w:t>
      </w:r>
    </w:p>
    <w:p w14:paraId="1A56F8A1" w14:textId="77777777" w:rsidR="00342146" w:rsidRPr="00EE39C4" w:rsidRDefault="00AA1AF7">
      <w:pPr>
        <w:spacing w:after="4" w:line="249" w:lineRule="auto"/>
        <w:ind w:left="2171" w:right="75"/>
        <w:rPr>
          <w:rFonts w:asciiTheme="minorHAnsi" w:hAnsiTheme="minorHAnsi" w:cstheme="minorHAnsi"/>
          <w:sz w:val="22"/>
        </w:rPr>
      </w:pPr>
      <w:r w:rsidRPr="00EE39C4">
        <w:rPr>
          <w:rFonts w:asciiTheme="minorHAnsi" w:hAnsiTheme="minorHAnsi" w:cstheme="minorHAnsi"/>
          <w:sz w:val="22"/>
        </w:rPr>
        <w:t xml:space="preserve">PO Box 641014 </w:t>
      </w:r>
    </w:p>
    <w:p w14:paraId="158CF0B0" w14:textId="77777777" w:rsidR="00342146" w:rsidRPr="00EE39C4" w:rsidRDefault="00AA1AF7">
      <w:pPr>
        <w:spacing w:after="4" w:line="249" w:lineRule="auto"/>
        <w:ind w:left="2171" w:right="75"/>
        <w:rPr>
          <w:rFonts w:asciiTheme="minorHAnsi" w:hAnsiTheme="minorHAnsi" w:cstheme="minorHAnsi"/>
          <w:sz w:val="22"/>
        </w:rPr>
      </w:pPr>
      <w:r w:rsidRPr="00EE39C4">
        <w:rPr>
          <w:rFonts w:asciiTheme="minorHAnsi" w:hAnsiTheme="minorHAnsi" w:cstheme="minorHAnsi"/>
          <w:sz w:val="22"/>
        </w:rPr>
        <w:t xml:space="preserve">Pullman, WA   99164-1014 </w:t>
      </w:r>
    </w:p>
    <w:p w14:paraId="5AFA4C41" w14:textId="77777777" w:rsidR="00342146" w:rsidRPr="00EE39C4" w:rsidRDefault="00AA1AF7">
      <w:pPr>
        <w:spacing w:after="4" w:line="249" w:lineRule="auto"/>
        <w:ind w:left="2171" w:right="75"/>
        <w:rPr>
          <w:rFonts w:asciiTheme="minorHAnsi" w:hAnsiTheme="minorHAnsi" w:cstheme="minorHAnsi"/>
          <w:sz w:val="22"/>
        </w:rPr>
      </w:pPr>
      <w:r w:rsidRPr="00EE39C4">
        <w:rPr>
          <w:rFonts w:asciiTheme="minorHAnsi" w:hAnsiTheme="minorHAnsi" w:cstheme="minorHAnsi"/>
          <w:sz w:val="22"/>
        </w:rPr>
        <w:t xml:space="preserve">Phone: 509-335-4521 </w:t>
      </w:r>
    </w:p>
    <w:p w14:paraId="4F4C3BEB"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AA38C33" w14:textId="77777777" w:rsidR="003F0F90" w:rsidRPr="00EE39C4" w:rsidRDefault="003F0F90">
      <w:pPr>
        <w:spacing w:after="160" w:line="259" w:lineRule="auto"/>
        <w:ind w:left="0" w:firstLine="0"/>
        <w:rPr>
          <w:rFonts w:asciiTheme="minorHAnsi" w:hAnsiTheme="minorHAnsi" w:cstheme="minorHAnsi"/>
          <w:sz w:val="22"/>
        </w:rPr>
      </w:pPr>
      <w:r w:rsidRPr="00EE39C4">
        <w:rPr>
          <w:rFonts w:asciiTheme="minorHAnsi" w:hAnsiTheme="minorHAnsi" w:cstheme="minorHAnsi"/>
          <w:sz w:val="22"/>
        </w:rPr>
        <w:br w:type="page"/>
      </w:r>
    </w:p>
    <w:p w14:paraId="2F465499" w14:textId="77777777" w:rsidR="00342146" w:rsidRPr="00EE39C4" w:rsidRDefault="003F0F90" w:rsidP="00C70D77">
      <w:pPr>
        <w:spacing w:after="4" w:line="249" w:lineRule="auto"/>
        <w:ind w:left="-4" w:right="75"/>
        <w:jc w:val="center"/>
        <w:rPr>
          <w:rFonts w:asciiTheme="minorHAnsi" w:hAnsiTheme="minorHAnsi" w:cstheme="minorHAnsi"/>
          <w:b/>
          <w:sz w:val="22"/>
        </w:rPr>
      </w:pPr>
      <w:r w:rsidRPr="00EE39C4">
        <w:rPr>
          <w:rFonts w:asciiTheme="minorHAnsi" w:hAnsiTheme="minorHAnsi" w:cstheme="minorHAnsi"/>
          <w:b/>
          <w:sz w:val="22"/>
        </w:rPr>
        <w:lastRenderedPageBreak/>
        <w:t xml:space="preserve">Appendix </w:t>
      </w:r>
      <w:r w:rsidR="00AA1AF7" w:rsidRPr="00EE39C4">
        <w:rPr>
          <w:rFonts w:asciiTheme="minorHAnsi" w:hAnsiTheme="minorHAnsi" w:cstheme="minorHAnsi"/>
          <w:b/>
          <w:sz w:val="22"/>
        </w:rPr>
        <w:t xml:space="preserve">3: </w:t>
      </w:r>
      <w:r w:rsidRPr="00EE39C4">
        <w:rPr>
          <w:rFonts w:asciiTheme="minorHAnsi" w:hAnsiTheme="minorHAnsi" w:cstheme="minorHAnsi"/>
          <w:b/>
          <w:sz w:val="22"/>
        </w:rPr>
        <w:t>WSU’s Hepatitis B Vaccination Declination Form</w:t>
      </w:r>
    </w:p>
    <w:p w14:paraId="382843C7" w14:textId="77777777" w:rsidR="00342146" w:rsidRPr="00EE39C4" w:rsidRDefault="00AA1AF7" w:rsidP="00C70D7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7BBD0D18" w14:textId="77777777" w:rsidR="00342146" w:rsidRPr="00EE39C4" w:rsidRDefault="00AA1AF7">
      <w:pPr>
        <w:spacing w:after="4" w:line="249" w:lineRule="auto"/>
        <w:ind w:left="-4" w:right="75"/>
        <w:rPr>
          <w:rFonts w:asciiTheme="minorHAnsi" w:hAnsiTheme="minorHAnsi" w:cstheme="minorHAnsi"/>
          <w:sz w:val="22"/>
        </w:rPr>
      </w:pPr>
      <w:r w:rsidRPr="00EE39C4">
        <w:rPr>
          <w:rFonts w:asciiTheme="minorHAnsi" w:hAnsiTheme="minorHAnsi" w:cstheme="minorHAnsi"/>
          <w:b/>
          <w:sz w:val="22"/>
        </w:rPr>
        <w:t>Instructions:</w:t>
      </w:r>
      <w:r w:rsidRPr="00EE39C4">
        <w:rPr>
          <w:rFonts w:asciiTheme="minorHAnsi" w:hAnsiTheme="minorHAnsi" w:cstheme="minorHAnsi"/>
          <w:sz w:val="22"/>
        </w:rPr>
        <w:t xml:space="preserve"> Employees declining the Hepatitis B Vaccination series are to complete this form and return it to their supervisor.  The supervisor mails the completed form to the address below. </w:t>
      </w:r>
    </w:p>
    <w:p w14:paraId="1EAC4FD3"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37F201A" w14:textId="77777777" w:rsidR="00342146" w:rsidRPr="00EE39C4" w:rsidRDefault="00AA1AF7">
      <w:pPr>
        <w:spacing w:after="4" w:line="249" w:lineRule="auto"/>
        <w:ind w:right="75"/>
        <w:rPr>
          <w:rFonts w:asciiTheme="minorHAnsi" w:hAnsiTheme="minorHAnsi" w:cstheme="minorHAnsi"/>
          <w:sz w:val="22"/>
        </w:rPr>
      </w:pPr>
      <w:r w:rsidRPr="00EE39C4">
        <w:rPr>
          <w:rFonts w:asciiTheme="minorHAnsi" w:hAnsiTheme="minorHAnsi" w:cstheme="minorHAnsi"/>
          <w:sz w:val="22"/>
        </w:rPr>
        <w:t xml:space="preserve">I understand that due to my occupational exposure to blood or other potentially infectious materials (OPIM), I may be at risk of acquiring hepatitis B virus (HBV) infection.   </w:t>
      </w:r>
    </w:p>
    <w:p w14:paraId="4EFF661A"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36FCD96C" w14:textId="77777777" w:rsidR="00342146" w:rsidRPr="00EE39C4" w:rsidRDefault="00AA1AF7">
      <w:pPr>
        <w:spacing w:after="4" w:line="249" w:lineRule="auto"/>
        <w:ind w:right="75"/>
        <w:rPr>
          <w:rFonts w:asciiTheme="minorHAnsi" w:hAnsiTheme="minorHAnsi" w:cstheme="minorHAnsi"/>
          <w:sz w:val="22"/>
        </w:rPr>
      </w:pPr>
      <w:r w:rsidRPr="00EE39C4">
        <w:rPr>
          <w:rFonts w:asciiTheme="minorHAnsi" w:hAnsiTheme="minorHAnsi" w:cstheme="minorHAnsi"/>
          <w:sz w:val="22"/>
        </w:rPr>
        <w:t xml:space="preserve">WSU __________________________ (department name)  has given me the opportunity to be vaccinated with the hepatitis B vaccine, at no charge to myself.  </w:t>
      </w:r>
    </w:p>
    <w:p w14:paraId="1D2DE63E"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04E6A27B" w14:textId="77777777" w:rsidR="00342146" w:rsidRPr="00EE39C4" w:rsidRDefault="00AA1AF7">
      <w:pPr>
        <w:spacing w:after="4" w:line="249" w:lineRule="auto"/>
        <w:ind w:right="75"/>
        <w:rPr>
          <w:rFonts w:asciiTheme="minorHAnsi" w:hAnsiTheme="minorHAnsi" w:cstheme="minorHAnsi"/>
          <w:sz w:val="22"/>
        </w:rPr>
      </w:pPr>
      <w:r w:rsidRPr="00EE39C4">
        <w:rPr>
          <w:rFonts w:asciiTheme="minorHAnsi" w:hAnsiTheme="minorHAnsi" w:cstheme="minorHAnsi"/>
          <w:sz w:val="22"/>
        </w:rPr>
        <w:t xml:space="preserve">However, I decline hepatitis B vaccination </w:t>
      </w:r>
      <w:proofErr w:type="gramStart"/>
      <w:r w:rsidRPr="00EE39C4">
        <w:rPr>
          <w:rFonts w:asciiTheme="minorHAnsi" w:hAnsiTheme="minorHAnsi" w:cstheme="minorHAnsi"/>
          <w:sz w:val="22"/>
        </w:rPr>
        <w:t>at this time</w:t>
      </w:r>
      <w:proofErr w:type="gramEnd"/>
      <w:r w:rsidRPr="00EE39C4">
        <w:rPr>
          <w:rFonts w:asciiTheme="minorHAnsi" w:hAnsiTheme="minorHAnsi" w:cstheme="minorHAnsi"/>
          <w:sz w:val="22"/>
        </w:rPr>
        <w:t xml:space="preserv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 </w:t>
      </w:r>
    </w:p>
    <w:p w14:paraId="1EF406E0" w14:textId="77777777" w:rsidR="00342146" w:rsidRPr="00EE39C4" w:rsidRDefault="00AA1AF7">
      <w:pPr>
        <w:spacing w:after="93" w:line="372" w:lineRule="auto"/>
        <w:ind w:left="1" w:right="26" w:firstLine="0"/>
        <w:jc w:val="right"/>
        <w:rPr>
          <w:rFonts w:asciiTheme="minorHAnsi" w:hAnsiTheme="minorHAnsi" w:cstheme="minorHAnsi"/>
          <w:sz w:val="22"/>
        </w:rPr>
      </w:pPr>
      <w:r w:rsidRPr="00EE39C4">
        <w:rPr>
          <w:rFonts w:asciiTheme="minorHAnsi" w:eastAsia="Times New Roman" w:hAnsiTheme="minorHAnsi" w:cstheme="minorHAnsi"/>
          <w:sz w:val="22"/>
        </w:rPr>
        <w:t xml:space="preserve"> </w:t>
      </w:r>
      <w:r w:rsidRPr="00EE39C4">
        <w:rPr>
          <w:rFonts w:asciiTheme="minorHAnsi" w:hAnsiTheme="minorHAnsi" w:cstheme="minorHAnsi"/>
          <w:sz w:val="22"/>
        </w:rPr>
        <w:t xml:space="preserve"> </w:t>
      </w:r>
    </w:p>
    <w:p w14:paraId="12B89013" w14:textId="77777777" w:rsidR="00342146" w:rsidRPr="00EE39C4" w:rsidRDefault="00AA1AF7">
      <w:pPr>
        <w:numPr>
          <w:ilvl w:val="0"/>
          <w:numId w:val="6"/>
        </w:numPr>
        <w:spacing w:after="116" w:line="249" w:lineRule="auto"/>
        <w:ind w:right="75" w:hanging="360"/>
        <w:rPr>
          <w:rFonts w:asciiTheme="minorHAnsi" w:hAnsiTheme="minorHAnsi" w:cstheme="minorHAnsi"/>
          <w:sz w:val="22"/>
        </w:rPr>
      </w:pPr>
      <w:r w:rsidRPr="00EE39C4">
        <w:rPr>
          <w:rFonts w:asciiTheme="minorHAnsi" w:hAnsiTheme="minorHAnsi" w:cstheme="minorHAnsi"/>
          <w:sz w:val="22"/>
        </w:rPr>
        <w:t xml:space="preserve">I have already received the hepatitis B vaccination series. </w:t>
      </w:r>
    </w:p>
    <w:p w14:paraId="4D7BF46E" w14:textId="77777777" w:rsidR="00342146" w:rsidRPr="00EE39C4" w:rsidRDefault="00AA1AF7">
      <w:pPr>
        <w:numPr>
          <w:ilvl w:val="0"/>
          <w:numId w:val="6"/>
        </w:numPr>
        <w:spacing w:after="4" w:line="249" w:lineRule="auto"/>
        <w:ind w:right="75" w:hanging="360"/>
        <w:rPr>
          <w:rFonts w:asciiTheme="minorHAnsi" w:hAnsiTheme="minorHAnsi" w:cstheme="minorHAnsi"/>
          <w:sz w:val="22"/>
        </w:rPr>
      </w:pPr>
      <w:r w:rsidRPr="00EE39C4">
        <w:rPr>
          <w:rFonts w:asciiTheme="minorHAnsi" w:hAnsiTheme="minorHAnsi" w:cstheme="minorHAnsi"/>
          <w:sz w:val="22"/>
        </w:rPr>
        <w:t xml:space="preserve">I decline hepatitis B vaccination </w:t>
      </w:r>
      <w:proofErr w:type="gramStart"/>
      <w:r w:rsidRPr="00EE39C4">
        <w:rPr>
          <w:rFonts w:asciiTheme="minorHAnsi" w:hAnsiTheme="minorHAnsi" w:cstheme="minorHAnsi"/>
          <w:sz w:val="22"/>
        </w:rPr>
        <w:t>at this time</w:t>
      </w:r>
      <w:proofErr w:type="gramEnd"/>
      <w:r w:rsidRPr="00EE39C4">
        <w:rPr>
          <w:rFonts w:asciiTheme="minorHAnsi" w:hAnsiTheme="minorHAnsi" w:cstheme="minorHAnsi"/>
          <w:sz w:val="22"/>
        </w:rPr>
        <w:t xml:space="preserve"> </w:t>
      </w:r>
    </w:p>
    <w:p w14:paraId="275CFD66"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571F8F0"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7067E294"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C6C4E56"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2061BC6" w14:textId="77777777" w:rsidR="00342146" w:rsidRPr="00EE39C4" w:rsidRDefault="00AA1AF7">
      <w:pPr>
        <w:spacing w:after="0" w:line="259" w:lineRule="auto"/>
        <w:ind w:left="10" w:right="54"/>
        <w:jc w:val="center"/>
        <w:rPr>
          <w:rFonts w:asciiTheme="minorHAnsi" w:hAnsiTheme="minorHAnsi" w:cstheme="minorHAnsi"/>
          <w:sz w:val="22"/>
        </w:rPr>
      </w:pPr>
      <w:r w:rsidRPr="00EE39C4">
        <w:rPr>
          <w:rFonts w:asciiTheme="minorHAnsi" w:hAnsiTheme="minorHAnsi" w:cstheme="minorHAnsi"/>
          <w:sz w:val="22"/>
        </w:rPr>
        <w:t xml:space="preserve">_________________________________________________________________ </w:t>
      </w:r>
    </w:p>
    <w:p w14:paraId="7F644F4C" w14:textId="77777777" w:rsidR="00342146" w:rsidRPr="00EE39C4" w:rsidRDefault="00AA1AF7">
      <w:pPr>
        <w:spacing w:after="0" w:line="259" w:lineRule="auto"/>
        <w:ind w:left="10" w:right="739"/>
        <w:jc w:val="center"/>
        <w:rPr>
          <w:rFonts w:asciiTheme="minorHAnsi" w:hAnsiTheme="minorHAnsi" w:cstheme="minorHAnsi"/>
          <w:sz w:val="22"/>
        </w:rPr>
      </w:pPr>
      <w:r w:rsidRPr="00EE39C4">
        <w:rPr>
          <w:rFonts w:asciiTheme="minorHAnsi" w:hAnsiTheme="minorHAnsi" w:cstheme="minorHAnsi"/>
          <w:sz w:val="22"/>
        </w:rPr>
        <w:t xml:space="preserve">Employee’s Name (Print) </w:t>
      </w:r>
    </w:p>
    <w:p w14:paraId="464304AE" w14:textId="77777777" w:rsidR="00342146" w:rsidRPr="00EE39C4" w:rsidRDefault="00AA1AF7">
      <w:pPr>
        <w:spacing w:after="0" w:line="259" w:lineRule="auto"/>
        <w:ind w:left="0" w:right="26" w:firstLine="0"/>
        <w:jc w:val="right"/>
        <w:rPr>
          <w:rFonts w:asciiTheme="minorHAnsi" w:hAnsiTheme="minorHAnsi" w:cstheme="minorHAnsi"/>
          <w:sz w:val="22"/>
        </w:rPr>
      </w:pPr>
      <w:r w:rsidRPr="00EE39C4">
        <w:rPr>
          <w:rFonts w:asciiTheme="minorHAnsi" w:hAnsiTheme="minorHAnsi" w:cstheme="minorHAnsi"/>
          <w:sz w:val="22"/>
        </w:rPr>
        <w:t xml:space="preserve"> </w:t>
      </w:r>
    </w:p>
    <w:p w14:paraId="14175A9C" w14:textId="77777777" w:rsidR="00342146" w:rsidRPr="00EE39C4" w:rsidRDefault="00AA1AF7">
      <w:pPr>
        <w:spacing w:after="0" w:line="259" w:lineRule="auto"/>
        <w:ind w:left="10" w:right="54"/>
        <w:jc w:val="center"/>
        <w:rPr>
          <w:rFonts w:asciiTheme="minorHAnsi" w:hAnsiTheme="minorHAnsi" w:cstheme="minorHAnsi"/>
          <w:sz w:val="22"/>
        </w:rPr>
      </w:pPr>
      <w:r w:rsidRPr="00EE39C4">
        <w:rPr>
          <w:rFonts w:asciiTheme="minorHAnsi" w:hAnsiTheme="minorHAnsi" w:cstheme="minorHAnsi"/>
          <w:sz w:val="22"/>
        </w:rPr>
        <w:t xml:space="preserve">_________________________________________________________________ </w:t>
      </w:r>
    </w:p>
    <w:p w14:paraId="5EFBCC84" w14:textId="77777777" w:rsidR="00342146" w:rsidRPr="00EE39C4" w:rsidRDefault="00AA1AF7">
      <w:pPr>
        <w:spacing w:after="0" w:line="259" w:lineRule="auto"/>
        <w:ind w:left="10" w:right="1017"/>
        <w:jc w:val="center"/>
        <w:rPr>
          <w:rFonts w:asciiTheme="minorHAnsi" w:hAnsiTheme="minorHAnsi" w:cstheme="minorHAnsi"/>
          <w:sz w:val="22"/>
        </w:rPr>
      </w:pPr>
      <w:r w:rsidRPr="00EE39C4">
        <w:rPr>
          <w:rFonts w:asciiTheme="minorHAnsi" w:hAnsiTheme="minorHAnsi" w:cstheme="minorHAnsi"/>
          <w:sz w:val="22"/>
        </w:rPr>
        <w:t xml:space="preserve">Employee’s Signature </w:t>
      </w:r>
    </w:p>
    <w:p w14:paraId="7CE1C67B" w14:textId="77777777" w:rsidR="00342146" w:rsidRPr="00EE39C4" w:rsidRDefault="00AA1AF7">
      <w:pPr>
        <w:spacing w:after="0" w:line="259" w:lineRule="auto"/>
        <w:ind w:left="0" w:right="26" w:firstLine="0"/>
        <w:jc w:val="right"/>
        <w:rPr>
          <w:rFonts w:asciiTheme="minorHAnsi" w:hAnsiTheme="minorHAnsi" w:cstheme="minorHAnsi"/>
          <w:sz w:val="22"/>
        </w:rPr>
      </w:pPr>
      <w:r w:rsidRPr="00EE39C4">
        <w:rPr>
          <w:rFonts w:asciiTheme="minorHAnsi" w:hAnsiTheme="minorHAnsi" w:cstheme="minorHAnsi"/>
          <w:sz w:val="22"/>
        </w:rPr>
        <w:t xml:space="preserve"> </w:t>
      </w:r>
    </w:p>
    <w:p w14:paraId="7C88576A" w14:textId="77777777" w:rsidR="00342146" w:rsidRPr="00EE39C4" w:rsidRDefault="00AA1AF7">
      <w:pPr>
        <w:spacing w:after="0" w:line="259" w:lineRule="auto"/>
        <w:ind w:left="10" w:right="54"/>
        <w:jc w:val="center"/>
        <w:rPr>
          <w:rFonts w:asciiTheme="minorHAnsi" w:hAnsiTheme="minorHAnsi" w:cstheme="minorHAnsi"/>
          <w:sz w:val="22"/>
        </w:rPr>
      </w:pPr>
      <w:r w:rsidRPr="00EE39C4">
        <w:rPr>
          <w:rFonts w:asciiTheme="minorHAnsi" w:hAnsiTheme="minorHAnsi" w:cstheme="minorHAnsi"/>
          <w:sz w:val="22"/>
        </w:rPr>
        <w:t xml:space="preserve">_________________________________________________________________ </w:t>
      </w:r>
    </w:p>
    <w:p w14:paraId="158E6BBB" w14:textId="77777777" w:rsidR="00342146" w:rsidRPr="00EE39C4" w:rsidRDefault="00AA1AF7">
      <w:pPr>
        <w:spacing w:after="0" w:line="259" w:lineRule="auto"/>
        <w:ind w:left="10" w:right="1100"/>
        <w:jc w:val="center"/>
        <w:rPr>
          <w:rFonts w:asciiTheme="minorHAnsi" w:hAnsiTheme="minorHAnsi" w:cstheme="minorHAnsi"/>
          <w:sz w:val="22"/>
        </w:rPr>
      </w:pPr>
      <w:r w:rsidRPr="00EE39C4">
        <w:rPr>
          <w:rFonts w:asciiTheme="minorHAnsi" w:hAnsiTheme="minorHAnsi" w:cstheme="minorHAnsi"/>
          <w:sz w:val="22"/>
        </w:rPr>
        <w:t xml:space="preserve">Date </w:t>
      </w:r>
    </w:p>
    <w:p w14:paraId="13C79FE8" w14:textId="77777777" w:rsidR="00342146" w:rsidRPr="00EE39C4" w:rsidRDefault="00AA1AF7">
      <w:pPr>
        <w:spacing w:after="0" w:line="259" w:lineRule="auto"/>
        <w:ind w:left="3961" w:firstLine="0"/>
        <w:rPr>
          <w:rFonts w:asciiTheme="minorHAnsi" w:hAnsiTheme="minorHAnsi" w:cstheme="minorHAnsi"/>
          <w:sz w:val="22"/>
        </w:rPr>
      </w:pPr>
      <w:r w:rsidRPr="00EE39C4">
        <w:rPr>
          <w:rFonts w:asciiTheme="minorHAnsi" w:hAnsiTheme="minorHAnsi" w:cstheme="minorHAnsi"/>
          <w:sz w:val="22"/>
        </w:rPr>
        <w:t xml:space="preserve"> </w:t>
      </w:r>
    </w:p>
    <w:p w14:paraId="6C4E38E2" w14:textId="77777777" w:rsidR="00342146" w:rsidRPr="00EE39C4" w:rsidRDefault="00AA1AF7">
      <w:pPr>
        <w:spacing w:after="0" w:line="259" w:lineRule="auto"/>
        <w:ind w:left="3961" w:firstLine="0"/>
        <w:rPr>
          <w:rFonts w:asciiTheme="minorHAnsi" w:hAnsiTheme="minorHAnsi" w:cstheme="minorHAnsi"/>
          <w:sz w:val="22"/>
        </w:rPr>
      </w:pPr>
      <w:r w:rsidRPr="00EE39C4">
        <w:rPr>
          <w:rFonts w:asciiTheme="minorHAnsi" w:hAnsiTheme="minorHAnsi" w:cstheme="minorHAnsi"/>
          <w:sz w:val="22"/>
        </w:rPr>
        <w:t xml:space="preserve"> </w:t>
      </w:r>
    </w:p>
    <w:p w14:paraId="0FE91963" w14:textId="77777777" w:rsidR="00342146" w:rsidRPr="00EE39C4" w:rsidRDefault="00AA1AF7">
      <w:pPr>
        <w:spacing w:after="106" w:line="259" w:lineRule="auto"/>
        <w:ind w:left="1" w:firstLine="0"/>
        <w:rPr>
          <w:rFonts w:asciiTheme="minorHAnsi" w:hAnsiTheme="minorHAnsi" w:cstheme="minorHAnsi"/>
          <w:sz w:val="22"/>
        </w:rPr>
      </w:pPr>
      <w:r w:rsidRPr="00EE39C4">
        <w:rPr>
          <w:rFonts w:asciiTheme="minorHAnsi" w:eastAsia="Times New Roman" w:hAnsiTheme="minorHAnsi" w:cstheme="minorHAnsi"/>
          <w:sz w:val="22"/>
        </w:rPr>
        <w:t xml:space="preserve"> </w:t>
      </w:r>
    </w:p>
    <w:p w14:paraId="7C7F9200" w14:textId="77777777" w:rsidR="00342146" w:rsidRPr="00EE39C4" w:rsidRDefault="00AA1AF7">
      <w:pPr>
        <w:spacing w:after="134" w:line="259" w:lineRule="auto"/>
        <w:ind w:left="1" w:firstLine="0"/>
        <w:rPr>
          <w:rFonts w:asciiTheme="minorHAnsi" w:hAnsiTheme="minorHAnsi" w:cstheme="minorHAnsi"/>
          <w:sz w:val="22"/>
        </w:rPr>
      </w:pPr>
      <w:r w:rsidRPr="00EE39C4">
        <w:rPr>
          <w:rFonts w:asciiTheme="minorHAnsi" w:eastAsia="Times New Roman" w:hAnsiTheme="minorHAnsi" w:cstheme="minorHAnsi"/>
          <w:b/>
          <w:sz w:val="22"/>
        </w:rPr>
        <w:t xml:space="preserve">Send the completed form to HRS at mail stop 1014.  Please label the outside of the envelope “Confidential.” </w:t>
      </w:r>
    </w:p>
    <w:p w14:paraId="4510FC31" w14:textId="77777777" w:rsidR="007673CC" w:rsidRPr="00EE39C4" w:rsidRDefault="007673CC">
      <w:pPr>
        <w:spacing w:after="160" w:line="259" w:lineRule="auto"/>
        <w:ind w:left="0" w:firstLine="0"/>
        <w:rPr>
          <w:rFonts w:asciiTheme="minorHAnsi" w:hAnsiTheme="minorHAnsi" w:cstheme="minorHAnsi"/>
          <w:sz w:val="22"/>
        </w:rPr>
      </w:pPr>
      <w:r w:rsidRPr="00EE39C4">
        <w:rPr>
          <w:rFonts w:asciiTheme="minorHAnsi" w:hAnsiTheme="minorHAnsi" w:cstheme="minorHAnsi"/>
          <w:sz w:val="22"/>
        </w:rPr>
        <w:br w:type="page"/>
      </w:r>
    </w:p>
    <w:p w14:paraId="37A7B6BF" w14:textId="77777777" w:rsidR="003F0F90" w:rsidRPr="00EE39C4" w:rsidRDefault="00AA1AF7" w:rsidP="00C70D77">
      <w:pPr>
        <w:spacing w:after="0" w:line="259" w:lineRule="auto"/>
        <w:ind w:left="0"/>
        <w:jc w:val="center"/>
        <w:rPr>
          <w:rFonts w:asciiTheme="minorHAnsi" w:hAnsiTheme="minorHAnsi" w:cstheme="minorHAnsi"/>
          <w:b/>
          <w:sz w:val="22"/>
        </w:rPr>
      </w:pPr>
      <w:r w:rsidRPr="00EE39C4">
        <w:rPr>
          <w:rFonts w:asciiTheme="minorHAnsi" w:hAnsiTheme="minorHAnsi" w:cstheme="minorHAnsi"/>
          <w:b/>
          <w:sz w:val="22"/>
        </w:rPr>
        <w:lastRenderedPageBreak/>
        <w:t xml:space="preserve">Appendix 4: </w:t>
      </w:r>
      <w:r w:rsidR="003F0F90" w:rsidRPr="00EE39C4">
        <w:rPr>
          <w:rFonts w:asciiTheme="minorHAnsi" w:hAnsiTheme="minorHAnsi" w:cstheme="minorHAnsi"/>
          <w:b/>
          <w:sz w:val="22"/>
        </w:rPr>
        <w:t>WSU’s Health Care Professional’s Opinion for</w:t>
      </w:r>
    </w:p>
    <w:p w14:paraId="381A9A26" w14:textId="77777777" w:rsidR="00342146" w:rsidRPr="00EE39C4" w:rsidRDefault="003F0F90" w:rsidP="00C70D77">
      <w:pPr>
        <w:spacing w:after="141"/>
        <w:ind w:left="0" w:right="74"/>
        <w:jc w:val="center"/>
        <w:rPr>
          <w:rFonts w:asciiTheme="minorHAnsi" w:hAnsiTheme="minorHAnsi" w:cstheme="minorHAnsi"/>
          <w:sz w:val="22"/>
        </w:rPr>
      </w:pPr>
      <w:r w:rsidRPr="00EE39C4">
        <w:rPr>
          <w:rFonts w:asciiTheme="minorHAnsi" w:hAnsiTheme="minorHAnsi" w:cstheme="minorHAnsi"/>
          <w:b/>
          <w:sz w:val="22"/>
        </w:rPr>
        <w:t>Post-Exposure Evaluation Form</w:t>
      </w:r>
    </w:p>
    <w:p w14:paraId="6F9878B2" w14:textId="77777777" w:rsidR="00342146" w:rsidRPr="00EE39C4" w:rsidRDefault="00AA1AF7" w:rsidP="001E352E">
      <w:pPr>
        <w:pStyle w:val="Heading1"/>
        <w:numPr>
          <w:ilvl w:val="0"/>
          <w:numId w:val="0"/>
        </w:numPr>
        <w:spacing w:after="17" w:line="249" w:lineRule="auto"/>
        <w:ind w:left="10" w:right="82"/>
        <w:rPr>
          <w:rFonts w:asciiTheme="minorHAnsi" w:hAnsiTheme="minorHAnsi" w:cstheme="minorHAnsi"/>
          <w:sz w:val="22"/>
        </w:rPr>
      </w:pPr>
      <w:r w:rsidRPr="00EE39C4">
        <w:rPr>
          <w:rFonts w:asciiTheme="minorHAnsi" w:hAnsiTheme="minorHAnsi" w:cstheme="minorHAnsi"/>
          <w:sz w:val="22"/>
          <w:u w:val="none"/>
        </w:rPr>
        <w:t xml:space="preserve"> </w:t>
      </w:r>
    </w:p>
    <w:p w14:paraId="475B3D26" w14:textId="77777777" w:rsidR="00342146" w:rsidRPr="00EE39C4" w:rsidRDefault="00AA1AF7">
      <w:pPr>
        <w:spacing w:after="0" w:line="259" w:lineRule="auto"/>
        <w:ind w:left="31" w:firstLine="0"/>
        <w:jc w:val="center"/>
        <w:rPr>
          <w:rFonts w:asciiTheme="minorHAnsi" w:hAnsiTheme="minorHAnsi" w:cstheme="minorHAnsi"/>
          <w:sz w:val="22"/>
        </w:rPr>
      </w:pPr>
      <w:r w:rsidRPr="00EE39C4">
        <w:rPr>
          <w:rFonts w:asciiTheme="minorHAnsi" w:hAnsiTheme="minorHAnsi" w:cstheme="minorHAnsi"/>
          <w:b/>
          <w:sz w:val="22"/>
        </w:rPr>
        <w:t xml:space="preserve"> </w:t>
      </w:r>
    </w:p>
    <w:p w14:paraId="1245B7A5" w14:textId="77777777" w:rsidR="00342146" w:rsidRPr="00EE39C4" w:rsidRDefault="00AA1AF7">
      <w:pPr>
        <w:spacing w:after="4" w:line="249" w:lineRule="auto"/>
        <w:ind w:left="-4" w:right="75"/>
        <w:rPr>
          <w:rFonts w:asciiTheme="minorHAnsi" w:hAnsiTheme="minorHAnsi" w:cstheme="minorHAnsi"/>
          <w:sz w:val="22"/>
        </w:rPr>
      </w:pPr>
      <w:r w:rsidRPr="00EE39C4">
        <w:rPr>
          <w:rFonts w:asciiTheme="minorHAnsi" w:hAnsiTheme="minorHAnsi" w:cstheme="minorHAnsi"/>
          <w:b/>
          <w:sz w:val="22"/>
        </w:rPr>
        <w:t>Instructions:</w:t>
      </w:r>
      <w:r w:rsidRPr="00EE39C4">
        <w:rPr>
          <w:rFonts w:asciiTheme="minorHAnsi" w:hAnsiTheme="minorHAnsi" w:cstheme="minorHAnsi"/>
          <w:sz w:val="22"/>
        </w:rPr>
        <w:t xml:space="preserve"> Employee or supervisor (if employee is unable) will complete this section of the form to provide the Health Care Professional with exposure information. </w:t>
      </w:r>
    </w:p>
    <w:p w14:paraId="17A2EA71"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6008BF0D" w14:textId="77777777" w:rsidR="00342146" w:rsidRPr="00EE39C4" w:rsidRDefault="00AA1AF7">
      <w:pPr>
        <w:spacing w:after="3"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A9632EF" w14:textId="77777777" w:rsidR="00342146" w:rsidRPr="00EE39C4" w:rsidRDefault="00AA1AF7">
      <w:pPr>
        <w:tabs>
          <w:tab w:val="center" w:pos="398"/>
          <w:tab w:val="center" w:pos="4634"/>
        </w:tabs>
        <w:spacing w:after="0" w:line="259" w:lineRule="auto"/>
        <w:ind w:left="0" w:firstLine="0"/>
        <w:rPr>
          <w:rFonts w:asciiTheme="minorHAnsi" w:hAnsiTheme="minorHAnsi" w:cstheme="minorHAnsi"/>
          <w:sz w:val="22"/>
        </w:rPr>
      </w:pPr>
      <w:r w:rsidRPr="00EE39C4">
        <w:rPr>
          <w:rFonts w:asciiTheme="minorHAnsi" w:eastAsia="Calibri" w:hAnsiTheme="minorHAnsi" w:cstheme="minorHAnsi"/>
          <w:sz w:val="22"/>
        </w:rPr>
        <w:tab/>
      </w:r>
      <w:r w:rsidRPr="00EE39C4">
        <w:rPr>
          <w:rFonts w:asciiTheme="minorHAnsi" w:eastAsia="Segoe UI Symbol" w:hAnsiTheme="minorHAnsi" w:cstheme="minorHAnsi"/>
          <w:sz w:val="22"/>
        </w:rPr>
        <w:t>•</w:t>
      </w:r>
      <w:r w:rsidRPr="00EE39C4">
        <w:rPr>
          <w:rFonts w:asciiTheme="minorHAnsi" w:hAnsiTheme="minorHAnsi" w:cstheme="minorHAnsi"/>
          <w:sz w:val="22"/>
        </w:rPr>
        <w:t xml:space="preserve"> </w:t>
      </w:r>
      <w:r w:rsidRPr="00EE39C4">
        <w:rPr>
          <w:rFonts w:asciiTheme="minorHAnsi" w:hAnsiTheme="minorHAnsi" w:cstheme="minorHAnsi"/>
          <w:sz w:val="22"/>
        </w:rPr>
        <w:tab/>
      </w:r>
      <w:r w:rsidRPr="00EE39C4">
        <w:rPr>
          <w:rFonts w:asciiTheme="minorHAnsi" w:hAnsiTheme="minorHAnsi" w:cstheme="minorHAnsi"/>
          <w:b/>
          <w:sz w:val="22"/>
        </w:rPr>
        <w:t xml:space="preserve">Date, time and location of exposure:  ________________________________________________ </w:t>
      </w:r>
    </w:p>
    <w:p w14:paraId="7F2CD329"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p>
    <w:p w14:paraId="75ADD203" w14:textId="77777777" w:rsidR="00342146" w:rsidRPr="00EE39C4" w:rsidRDefault="00AA1AF7">
      <w:pPr>
        <w:spacing w:after="0" w:line="259" w:lineRule="auto"/>
        <w:ind w:left="716"/>
        <w:rPr>
          <w:rFonts w:asciiTheme="minorHAnsi" w:hAnsiTheme="minorHAnsi" w:cstheme="minorHAnsi"/>
          <w:sz w:val="22"/>
        </w:rPr>
      </w:pPr>
      <w:r w:rsidRPr="00EE39C4">
        <w:rPr>
          <w:rFonts w:asciiTheme="minorHAnsi" w:hAnsiTheme="minorHAnsi" w:cstheme="minorHAnsi"/>
          <w:b/>
          <w:sz w:val="22"/>
        </w:rPr>
        <w:t xml:space="preserve">________________________________________________________________________________________ </w:t>
      </w:r>
    </w:p>
    <w:p w14:paraId="285EC2B0"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b/>
          <w:sz w:val="22"/>
        </w:rPr>
        <w:t xml:space="preserve"> </w:t>
      </w:r>
    </w:p>
    <w:p w14:paraId="565FAEAE" w14:textId="77777777" w:rsidR="00342146" w:rsidRPr="00EE39C4" w:rsidRDefault="00AA1AF7">
      <w:pPr>
        <w:spacing w:after="40" w:line="259" w:lineRule="auto"/>
        <w:ind w:left="721" w:firstLine="0"/>
        <w:rPr>
          <w:rFonts w:asciiTheme="minorHAnsi" w:hAnsiTheme="minorHAnsi" w:cstheme="minorHAnsi"/>
          <w:sz w:val="22"/>
        </w:rPr>
      </w:pPr>
      <w:r w:rsidRPr="00EE39C4">
        <w:rPr>
          <w:rFonts w:asciiTheme="minorHAnsi" w:hAnsiTheme="minorHAnsi" w:cstheme="minorHAnsi"/>
          <w:b/>
          <w:sz w:val="22"/>
        </w:rPr>
        <w:t xml:space="preserve"> </w:t>
      </w:r>
    </w:p>
    <w:p w14:paraId="2FBD33C3" w14:textId="77777777" w:rsidR="00342146" w:rsidRPr="00EE39C4" w:rsidRDefault="00AA1AF7">
      <w:pPr>
        <w:pStyle w:val="Heading2"/>
        <w:tabs>
          <w:tab w:val="center" w:pos="398"/>
          <w:tab w:val="center" w:pos="4622"/>
        </w:tabs>
        <w:ind w:left="0" w:firstLine="0"/>
        <w:rPr>
          <w:rFonts w:asciiTheme="minorHAnsi" w:hAnsiTheme="minorHAnsi" w:cstheme="minorHAnsi"/>
          <w:sz w:val="22"/>
        </w:rPr>
      </w:pPr>
      <w:r w:rsidRPr="00EE39C4">
        <w:rPr>
          <w:rFonts w:asciiTheme="minorHAnsi" w:eastAsia="Calibri" w:hAnsiTheme="minorHAnsi" w:cstheme="minorHAnsi"/>
          <w:b w:val="0"/>
          <w:sz w:val="22"/>
        </w:rPr>
        <w:tab/>
      </w:r>
      <w:r w:rsidRPr="00EE39C4">
        <w:rPr>
          <w:rFonts w:asciiTheme="minorHAnsi" w:eastAsia="Segoe UI Symbol" w:hAnsiTheme="minorHAnsi" w:cstheme="minorHAnsi"/>
          <w:b w:val="0"/>
          <w:sz w:val="22"/>
        </w:rPr>
        <w:t>•</w:t>
      </w:r>
      <w:r w:rsidRPr="00EE39C4">
        <w:rPr>
          <w:rFonts w:asciiTheme="minorHAnsi" w:hAnsiTheme="minorHAnsi" w:cstheme="minorHAnsi"/>
          <w:b w:val="0"/>
          <w:sz w:val="22"/>
        </w:rPr>
        <w:t xml:space="preserve"> </w:t>
      </w:r>
      <w:r w:rsidRPr="00EE39C4">
        <w:rPr>
          <w:rFonts w:asciiTheme="minorHAnsi" w:hAnsiTheme="minorHAnsi" w:cstheme="minorHAnsi"/>
          <w:b w:val="0"/>
          <w:sz w:val="22"/>
        </w:rPr>
        <w:tab/>
      </w:r>
      <w:r w:rsidRPr="00EE39C4">
        <w:rPr>
          <w:rFonts w:asciiTheme="minorHAnsi" w:hAnsiTheme="minorHAnsi" w:cstheme="minorHAnsi"/>
          <w:sz w:val="22"/>
        </w:rPr>
        <w:t xml:space="preserve">Description of </w:t>
      </w:r>
      <w:proofErr w:type="gramStart"/>
      <w:r w:rsidRPr="00EE39C4">
        <w:rPr>
          <w:rFonts w:asciiTheme="minorHAnsi" w:hAnsiTheme="minorHAnsi" w:cstheme="minorHAnsi"/>
          <w:sz w:val="22"/>
        </w:rPr>
        <w:t>employees</w:t>
      </w:r>
      <w:proofErr w:type="gramEnd"/>
      <w:r w:rsidRPr="00EE39C4">
        <w:rPr>
          <w:rFonts w:asciiTheme="minorHAnsi" w:hAnsiTheme="minorHAnsi" w:cstheme="minorHAnsi"/>
          <w:sz w:val="22"/>
        </w:rPr>
        <w:t xml:space="preserve"> duties during exposure:  _________________________________  </w:t>
      </w:r>
    </w:p>
    <w:p w14:paraId="08777E8F"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p>
    <w:p w14:paraId="6B3EE8B2" w14:textId="77777777" w:rsidR="00342146" w:rsidRPr="00EE39C4" w:rsidRDefault="00AA1AF7">
      <w:pPr>
        <w:spacing w:after="0" w:line="259" w:lineRule="auto"/>
        <w:ind w:left="716"/>
        <w:rPr>
          <w:rFonts w:asciiTheme="minorHAnsi" w:hAnsiTheme="minorHAnsi" w:cstheme="minorHAnsi"/>
          <w:sz w:val="22"/>
        </w:rPr>
      </w:pPr>
      <w:r w:rsidRPr="00EE39C4">
        <w:rPr>
          <w:rFonts w:asciiTheme="minorHAnsi" w:hAnsiTheme="minorHAnsi" w:cstheme="minorHAnsi"/>
          <w:b/>
          <w:sz w:val="22"/>
        </w:rPr>
        <w:t xml:space="preserve">________________________________________________________________________________________ </w:t>
      </w:r>
    </w:p>
    <w:p w14:paraId="6771F012"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b/>
          <w:sz w:val="22"/>
        </w:rPr>
        <w:t xml:space="preserve"> </w:t>
      </w:r>
    </w:p>
    <w:p w14:paraId="1913C2AD" w14:textId="77777777" w:rsidR="00342146" w:rsidRPr="00EE39C4" w:rsidRDefault="00AA1AF7">
      <w:pPr>
        <w:spacing w:after="0" w:line="259" w:lineRule="auto"/>
        <w:ind w:left="716"/>
        <w:rPr>
          <w:rFonts w:asciiTheme="minorHAnsi" w:hAnsiTheme="minorHAnsi" w:cstheme="minorHAnsi"/>
          <w:sz w:val="22"/>
        </w:rPr>
      </w:pPr>
      <w:r w:rsidRPr="00EE39C4">
        <w:rPr>
          <w:rFonts w:asciiTheme="minorHAnsi" w:hAnsiTheme="minorHAnsi" w:cstheme="minorHAnsi"/>
          <w:b/>
          <w:sz w:val="22"/>
        </w:rPr>
        <w:t xml:space="preserve">________________________________________________________________________________________ </w:t>
      </w:r>
    </w:p>
    <w:p w14:paraId="26201C0C" w14:textId="77777777" w:rsidR="00342146" w:rsidRPr="00EE39C4" w:rsidRDefault="00AA1AF7">
      <w:pPr>
        <w:spacing w:after="31"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p>
    <w:p w14:paraId="38E0D0DA" w14:textId="77777777" w:rsidR="00342146" w:rsidRPr="00EE39C4" w:rsidRDefault="00AA1AF7">
      <w:pPr>
        <w:numPr>
          <w:ilvl w:val="0"/>
          <w:numId w:val="7"/>
        </w:numPr>
        <w:spacing w:after="0" w:line="551" w:lineRule="auto"/>
        <w:ind w:right="22" w:hanging="360"/>
        <w:rPr>
          <w:rFonts w:asciiTheme="minorHAnsi" w:hAnsiTheme="minorHAnsi" w:cstheme="minorHAnsi"/>
          <w:sz w:val="22"/>
        </w:rPr>
      </w:pPr>
      <w:r w:rsidRPr="00EE39C4">
        <w:rPr>
          <w:rFonts w:asciiTheme="minorHAnsi" w:hAnsiTheme="minorHAnsi" w:cstheme="minorHAnsi"/>
          <w:b/>
          <w:sz w:val="22"/>
        </w:rPr>
        <w:t>What part of the employees body (eye, mouth, finger, leg</w:t>
      </w:r>
      <w:r w:rsidR="00DE2D3D" w:rsidRPr="00EE39C4">
        <w:rPr>
          <w:rFonts w:asciiTheme="minorHAnsi" w:hAnsiTheme="minorHAnsi" w:cstheme="minorHAnsi"/>
          <w:b/>
          <w:sz w:val="22"/>
        </w:rPr>
        <w:t>, etc.</w:t>
      </w:r>
      <w:r w:rsidRPr="00EE39C4">
        <w:rPr>
          <w:rFonts w:asciiTheme="minorHAnsi" w:hAnsiTheme="minorHAnsi" w:cstheme="minorHAnsi"/>
          <w:b/>
          <w:sz w:val="22"/>
        </w:rPr>
        <w:t xml:space="preserve">) was exposed:  </w:t>
      </w:r>
      <w:r w:rsidR="00DE2D3D" w:rsidRPr="00EE39C4">
        <w:rPr>
          <w:rFonts w:asciiTheme="minorHAnsi" w:hAnsiTheme="minorHAnsi" w:cstheme="minorHAnsi"/>
          <w:b/>
          <w:sz w:val="22"/>
        </w:rPr>
        <w:t>____</w:t>
      </w:r>
      <w:r w:rsidRPr="00EE39C4">
        <w:rPr>
          <w:rFonts w:asciiTheme="minorHAnsi" w:hAnsiTheme="minorHAnsi" w:cstheme="minorHAnsi"/>
          <w:b/>
          <w:sz w:val="22"/>
        </w:rPr>
        <w:t xml:space="preserve"> _______________________________________________________________________________________ </w:t>
      </w:r>
    </w:p>
    <w:p w14:paraId="23B90287"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p>
    <w:p w14:paraId="0BA2CBE3" w14:textId="77777777" w:rsidR="00342146" w:rsidRPr="00EE39C4" w:rsidRDefault="00AA1AF7">
      <w:pPr>
        <w:numPr>
          <w:ilvl w:val="0"/>
          <w:numId w:val="7"/>
        </w:numPr>
        <w:spacing w:after="172" w:line="269" w:lineRule="auto"/>
        <w:ind w:right="22" w:hanging="360"/>
        <w:rPr>
          <w:rFonts w:asciiTheme="minorHAnsi" w:hAnsiTheme="minorHAnsi" w:cstheme="minorHAnsi"/>
          <w:sz w:val="22"/>
        </w:rPr>
      </w:pPr>
      <w:r w:rsidRPr="00EE39C4">
        <w:rPr>
          <w:rFonts w:asciiTheme="minorHAnsi" w:hAnsiTheme="minorHAnsi" w:cstheme="minorHAnsi"/>
          <w:b/>
          <w:sz w:val="22"/>
        </w:rPr>
        <w:t xml:space="preserve">Routes of exposure (splash, sprayed, needle stick </w:t>
      </w:r>
      <w:proofErr w:type="spellStart"/>
      <w:r w:rsidRPr="00EE39C4">
        <w:rPr>
          <w:rFonts w:asciiTheme="minorHAnsi" w:hAnsiTheme="minorHAnsi" w:cstheme="minorHAnsi"/>
          <w:b/>
          <w:sz w:val="22"/>
        </w:rPr>
        <w:t>etc</w:t>
      </w:r>
      <w:proofErr w:type="spellEnd"/>
      <w:r w:rsidRPr="00EE39C4">
        <w:rPr>
          <w:rFonts w:asciiTheme="minorHAnsi" w:hAnsiTheme="minorHAnsi" w:cstheme="minorHAnsi"/>
          <w:b/>
          <w:sz w:val="22"/>
        </w:rPr>
        <w:t xml:space="preserve">):  ____________________________ </w:t>
      </w:r>
    </w:p>
    <w:p w14:paraId="7F748AF1" w14:textId="77777777" w:rsidR="00342146" w:rsidRPr="00EE39C4" w:rsidRDefault="00AA1AF7">
      <w:pPr>
        <w:spacing w:after="0" w:line="259" w:lineRule="auto"/>
        <w:ind w:left="716"/>
        <w:rPr>
          <w:rFonts w:asciiTheme="minorHAnsi" w:hAnsiTheme="minorHAnsi" w:cstheme="minorHAnsi"/>
          <w:sz w:val="22"/>
        </w:rPr>
      </w:pPr>
      <w:r w:rsidRPr="00EE39C4">
        <w:rPr>
          <w:rFonts w:asciiTheme="minorHAnsi" w:hAnsiTheme="minorHAnsi" w:cstheme="minorHAnsi"/>
          <w:b/>
          <w:sz w:val="22"/>
        </w:rPr>
        <w:t xml:space="preserve">________________________________________________________________________________________ </w:t>
      </w:r>
    </w:p>
    <w:p w14:paraId="35034AB2" w14:textId="77777777" w:rsidR="00342146" w:rsidRPr="00EE39C4" w:rsidRDefault="00AA1AF7">
      <w:pPr>
        <w:spacing w:after="41"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r w:rsidRPr="00EE39C4">
        <w:rPr>
          <w:rFonts w:asciiTheme="minorHAnsi" w:hAnsiTheme="minorHAnsi" w:cstheme="minorHAnsi"/>
          <w:b/>
          <w:sz w:val="22"/>
        </w:rPr>
        <w:tab/>
        <w:t xml:space="preserve"> </w:t>
      </w:r>
      <w:r w:rsidRPr="00EE39C4">
        <w:rPr>
          <w:rFonts w:asciiTheme="minorHAnsi" w:hAnsiTheme="minorHAnsi" w:cstheme="minorHAnsi"/>
          <w:b/>
          <w:sz w:val="22"/>
        </w:rPr>
        <w:tab/>
        <w:t xml:space="preserve"> </w:t>
      </w:r>
    </w:p>
    <w:p w14:paraId="5A554DFA" w14:textId="77777777" w:rsidR="00342146" w:rsidRPr="00EE39C4" w:rsidRDefault="00AA1AF7">
      <w:pPr>
        <w:pStyle w:val="Heading2"/>
        <w:spacing w:line="549" w:lineRule="auto"/>
        <w:ind w:left="706" w:right="22" w:hanging="360"/>
        <w:rPr>
          <w:rFonts w:asciiTheme="minorHAnsi" w:hAnsiTheme="minorHAnsi" w:cstheme="minorHAnsi"/>
          <w:sz w:val="22"/>
        </w:rPr>
      </w:pPr>
      <w:r w:rsidRPr="00EE39C4">
        <w:rPr>
          <w:rFonts w:asciiTheme="minorHAnsi" w:eastAsia="Segoe UI Symbol" w:hAnsiTheme="minorHAnsi" w:cstheme="minorHAnsi"/>
          <w:b w:val="0"/>
          <w:sz w:val="22"/>
        </w:rPr>
        <w:t>•</w:t>
      </w:r>
      <w:r w:rsidRPr="00EE39C4">
        <w:rPr>
          <w:rFonts w:asciiTheme="minorHAnsi" w:hAnsiTheme="minorHAnsi" w:cstheme="minorHAnsi"/>
          <w:b w:val="0"/>
          <w:sz w:val="22"/>
        </w:rPr>
        <w:t xml:space="preserve"> </w:t>
      </w:r>
      <w:r w:rsidRPr="00EE39C4">
        <w:rPr>
          <w:rFonts w:asciiTheme="minorHAnsi" w:hAnsiTheme="minorHAnsi" w:cstheme="minorHAnsi"/>
          <w:b w:val="0"/>
          <w:sz w:val="22"/>
        </w:rPr>
        <w:tab/>
      </w:r>
      <w:r w:rsidRPr="00EE39C4">
        <w:rPr>
          <w:rFonts w:asciiTheme="minorHAnsi" w:hAnsiTheme="minorHAnsi" w:cstheme="minorHAnsi"/>
          <w:sz w:val="22"/>
        </w:rPr>
        <w:t>Name and results of source individuals blood tests (or cell culture line) if available ________________________________________________________</w:t>
      </w:r>
      <w:r w:rsidR="00DE2D3D" w:rsidRPr="00EE39C4">
        <w:rPr>
          <w:rFonts w:asciiTheme="minorHAnsi" w:hAnsiTheme="minorHAnsi" w:cstheme="minorHAnsi"/>
          <w:sz w:val="22"/>
        </w:rPr>
        <w:t>_____</w:t>
      </w:r>
      <w:r w:rsidRPr="00EE39C4">
        <w:rPr>
          <w:rFonts w:asciiTheme="minorHAnsi" w:hAnsiTheme="minorHAnsi" w:cstheme="minorHAnsi"/>
          <w:sz w:val="22"/>
        </w:rPr>
        <w:t xml:space="preserve">___________________________ </w:t>
      </w:r>
    </w:p>
    <w:p w14:paraId="159D5C52"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b/>
          <w:sz w:val="22"/>
        </w:rPr>
        <w:t xml:space="preserve"> </w:t>
      </w:r>
    </w:p>
    <w:p w14:paraId="50EB69DD" w14:textId="77777777" w:rsidR="00342146" w:rsidRPr="00EE39C4" w:rsidRDefault="00AA1AF7">
      <w:pPr>
        <w:numPr>
          <w:ilvl w:val="0"/>
          <w:numId w:val="8"/>
        </w:numPr>
        <w:spacing w:after="4" w:line="269" w:lineRule="auto"/>
        <w:ind w:right="22" w:hanging="360"/>
        <w:rPr>
          <w:rFonts w:asciiTheme="minorHAnsi" w:hAnsiTheme="minorHAnsi" w:cstheme="minorHAnsi"/>
          <w:sz w:val="22"/>
        </w:rPr>
      </w:pPr>
      <w:r w:rsidRPr="00EE39C4">
        <w:rPr>
          <w:rFonts w:asciiTheme="minorHAnsi" w:hAnsiTheme="minorHAnsi" w:cstheme="minorHAnsi"/>
          <w:b/>
          <w:sz w:val="22"/>
        </w:rPr>
        <w:t xml:space="preserve">Copy of the employee’s Health Care Professional’s Written Opinion for Hepatitis Vaccination. </w:t>
      </w:r>
    </w:p>
    <w:p w14:paraId="72492656" w14:textId="77777777" w:rsidR="00342146" w:rsidRPr="00EE39C4" w:rsidRDefault="00AA1AF7">
      <w:pPr>
        <w:spacing w:after="0" w:line="259" w:lineRule="auto"/>
        <w:ind w:left="721" w:firstLine="0"/>
        <w:rPr>
          <w:rFonts w:asciiTheme="minorHAnsi" w:hAnsiTheme="minorHAnsi" w:cstheme="minorHAnsi"/>
          <w:sz w:val="22"/>
        </w:rPr>
      </w:pPr>
      <w:r w:rsidRPr="00EE39C4">
        <w:rPr>
          <w:rFonts w:asciiTheme="minorHAnsi" w:hAnsiTheme="minorHAnsi" w:cstheme="minorHAnsi"/>
          <w:sz w:val="22"/>
        </w:rPr>
        <w:t xml:space="preserve"> </w:t>
      </w:r>
    </w:p>
    <w:p w14:paraId="7B50B663" w14:textId="77777777" w:rsidR="00342146" w:rsidRPr="00EE39C4" w:rsidRDefault="00AA1AF7">
      <w:pPr>
        <w:numPr>
          <w:ilvl w:val="0"/>
          <w:numId w:val="8"/>
        </w:numPr>
        <w:spacing w:after="207" w:line="269" w:lineRule="auto"/>
        <w:ind w:right="22" w:hanging="360"/>
        <w:rPr>
          <w:rFonts w:asciiTheme="minorHAnsi" w:hAnsiTheme="minorHAnsi" w:cstheme="minorHAnsi"/>
          <w:sz w:val="22"/>
        </w:rPr>
      </w:pPr>
      <w:r w:rsidRPr="00EE39C4">
        <w:rPr>
          <w:rFonts w:asciiTheme="minorHAnsi" w:hAnsiTheme="minorHAnsi" w:cstheme="minorHAnsi"/>
          <w:b/>
          <w:sz w:val="22"/>
        </w:rPr>
        <w:t xml:space="preserve">Medical records relevant to the employee may be obtained from the employees Medical Provider: </w:t>
      </w:r>
    </w:p>
    <w:p w14:paraId="6271EBA0" w14:textId="77777777" w:rsidR="00342146" w:rsidRPr="00EE39C4" w:rsidRDefault="00AA1AF7">
      <w:pPr>
        <w:spacing w:after="4" w:line="249" w:lineRule="auto"/>
        <w:ind w:right="75"/>
        <w:rPr>
          <w:rFonts w:asciiTheme="minorHAnsi" w:hAnsiTheme="minorHAnsi" w:cstheme="minorHAnsi"/>
          <w:sz w:val="22"/>
        </w:rPr>
      </w:pPr>
      <w:r w:rsidRPr="00EE39C4">
        <w:rPr>
          <w:rFonts w:asciiTheme="minorHAnsi" w:hAnsiTheme="minorHAnsi" w:cstheme="minorHAnsi"/>
          <w:sz w:val="22"/>
        </w:rPr>
        <w:t xml:space="preserve">_________________________   ________________________________ ________________ </w:t>
      </w:r>
    </w:p>
    <w:p w14:paraId="4769361C" w14:textId="77777777" w:rsidR="00E213C1" w:rsidRPr="00EE39C4" w:rsidRDefault="00AA1AF7">
      <w:pPr>
        <w:spacing w:after="0" w:line="259" w:lineRule="auto"/>
        <w:ind w:left="721" w:firstLine="0"/>
        <w:rPr>
          <w:rFonts w:asciiTheme="minorHAnsi" w:hAnsiTheme="minorHAnsi" w:cstheme="minorHAnsi"/>
          <w:i/>
          <w:sz w:val="22"/>
        </w:rPr>
      </w:pPr>
      <w:r w:rsidRPr="00EE39C4">
        <w:rPr>
          <w:rFonts w:asciiTheme="minorHAnsi" w:hAnsiTheme="minorHAnsi" w:cstheme="minorHAnsi"/>
          <w:i/>
          <w:sz w:val="22"/>
        </w:rPr>
        <w:t xml:space="preserve">Medical Provider Name                                 Address                                                          Phone </w:t>
      </w:r>
    </w:p>
    <w:p w14:paraId="2A4DB9F9" w14:textId="77777777" w:rsidR="00E213C1" w:rsidRPr="00EE39C4" w:rsidRDefault="00E213C1">
      <w:pPr>
        <w:spacing w:after="160" w:line="259" w:lineRule="auto"/>
        <w:ind w:left="0" w:firstLine="0"/>
        <w:rPr>
          <w:rFonts w:asciiTheme="minorHAnsi" w:hAnsiTheme="minorHAnsi" w:cstheme="minorHAnsi"/>
          <w:i/>
          <w:sz w:val="22"/>
        </w:rPr>
      </w:pPr>
      <w:r w:rsidRPr="00EE39C4">
        <w:rPr>
          <w:rFonts w:asciiTheme="minorHAnsi" w:hAnsiTheme="minorHAnsi" w:cstheme="minorHAnsi"/>
          <w:i/>
          <w:sz w:val="22"/>
        </w:rPr>
        <w:br w:type="page"/>
      </w:r>
    </w:p>
    <w:p w14:paraId="02E44B38" w14:textId="77777777" w:rsidR="003F0F90" w:rsidRPr="00EE39C4" w:rsidRDefault="003F0F90" w:rsidP="00C70D77">
      <w:pPr>
        <w:spacing w:after="170" w:line="259" w:lineRule="auto"/>
        <w:ind w:left="1" w:firstLine="0"/>
        <w:jc w:val="center"/>
        <w:rPr>
          <w:rFonts w:asciiTheme="minorHAnsi" w:hAnsiTheme="minorHAnsi" w:cstheme="minorHAnsi"/>
          <w:b/>
          <w:sz w:val="22"/>
        </w:rPr>
      </w:pPr>
      <w:r w:rsidRPr="00EE39C4">
        <w:rPr>
          <w:rFonts w:asciiTheme="minorHAnsi" w:hAnsiTheme="minorHAnsi" w:cstheme="minorHAnsi"/>
          <w:b/>
          <w:sz w:val="22"/>
        </w:rPr>
        <w:lastRenderedPageBreak/>
        <w:t xml:space="preserve">Appendix </w:t>
      </w:r>
      <w:r w:rsidR="00AA1AF7" w:rsidRPr="00EE39C4">
        <w:rPr>
          <w:rFonts w:asciiTheme="minorHAnsi" w:hAnsiTheme="minorHAnsi" w:cstheme="minorHAnsi"/>
          <w:b/>
          <w:sz w:val="22"/>
        </w:rPr>
        <w:t xml:space="preserve">5: </w:t>
      </w:r>
      <w:r w:rsidRPr="00EE39C4">
        <w:rPr>
          <w:rFonts w:asciiTheme="minorHAnsi" w:hAnsiTheme="minorHAnsi" w:cstheme="minorHAnsi"/>
          <w:b/>
          <w:sz w:val="22"/>
        </w:rPr>
        <w:t>WSU’s Health Care Providers Opinion for</w:t>
      </w:r>
    </w:p>
    <w:p w14:paraId="0B265AF2" w14:textId="77777777" w:rsidR="00342146" w:rsidRPr="00EE39C4" w:rsidRDefault="003F0F90" w:rsidP="00C70D77">
      <w:pPr>
        <w:spacing w:after="0" w:line="259" w:lineRule="auto"/>
        <w:ind w:left="11"/>
        <w:jc w:val="center"/>
        <w:rPr>
          <w:rFonts w:asciiTheme="minorHAnsi" w:hAnsiTheme="minorHAnsi" w:cstheme="minorHAnsi"/>
          <w:sz w:val="22"/>
        </w:rPr>
      </w:pPr>
      <w:r w:rsidRPr="00EE39C4">
        <w:rPr>
          <w:rFonts w:asciiTheme="minorHAnsi" w:hAnsiTheme="minorHAnsi" w:cstheme="minorHAnsi"/>
          <w:b/>
          <w:sz w:val="22"/>
        </w:rPr>
        <w:t>Post-Exposure Follow-Up Form</w:t>
      </w:r>
    </w:p>
    <w:p w14:paraId="597BA0D9" w14:textId="77777777" w:rsidR="00342146" w:rsidRPr="00EE39C4" w:rsidRDefault="00342146" w:rsidP="001E352E">
      <w:pPr>
        <w:pStyle w:val="Heading1"/>
        <w:numPr>
          <w:ilvl w:val="0"/>
          <w:numId w:val="0"/>
        </w:numPr>
        <w:spacing w:after="17" w:line="249" w:lineRule="auto"/>
        <w:ind w:left="10" w:right="83"/>
        <w:rPr>
          <w:rFonts w:asciiTheme="minorHAnsi" w:hAnsiTheme="minorHAnsi" w:cstheme="minorHAnsi"/>
          <w:sz w:val="22"/>
        </w:rPr>
      </w:pPr>
    </w:p>
    <w:p w14:paraId="76D698BC" w14:textId="77777777" w:rsidR="00342146" w:rsidRPr="00EE39C4" w:rsidRDefault="00AA1AF7">
      <w:pPr>
        <w:spacing w:after="0" w:line="259" w:lineRule="auto"/>
        <w:ind w:left="30" w:firstLine="0"/>
        <w:jc w:val="center"/>
        <w:rPr>
          <w:rFonts w:asciiTheme="minorHAnsi" w:hAnsiTheme="minorHAnsi" w:cstheme="minorHAnsi"/>
          <w:sz w:val="22"/>
        </w:rPr>
      </w:pPr>
      <w:r w:rsidRPr="00EE39C4">
        <w:rPr>
          <w:rFonts w:asciiTheme="minorHAnsi" w:hAnsiTheme="minorHAnsi" w:cstheme="minorHAnsi"/>
          <w:b/>
          <w:sz w:val="22"/>
        </w:rPr>
        <w:t xml:space="preserve"> </w:t>
      </w:r>
    </w:p>
    <w:p w14:paraId="21AE5524" w14:textId="77777777" w:rsidR="00342146" w:rsidRPr="00EE39C4" w:rsidRDefault="00AA1AF7">
      <w:pPr>
        <w:spacing w:after="124" w:line="239" w:lineRule="auto"/>
        <w:ind w:left="-4" w:right="33"/>
        <w:rPr>
          <w:rFonts w:asciiTheme="minorHAnsi" w:hAnsiTheme="minorHAnsi" w:cstheme="minorHAnsi"/>
          <w:sz w:val="22"/>
        </w:rPr>
      </w:pPr>
      <w:r w:rsidRPr="00EE39C4">
        <w:rPr>
          <w:rFonts w:asciiTheme="minorHAnsi" w:eastAsia="Times New Roman" w:hAnsiTheme="minorHAnsi" w:cstheme="minorHAnsi"/>
          <w:b/>
          <w:sz w:val="22"/>
        </w:rPr>
        <w:t>Instructions:</w:t>
      </w:r>
      <w:r w:rsidRPr="00EE39C4">
        <w:rPr>
          <w:rFonts w:asciiTheme="minorHAnsi" w:eastAsia="Times New Roman" w:hAnsiTheme="minorHAnsi" w:cstheme="minorHAnsi"/>
          <w:sz w:val="22"/>
        </w:rPr>
        <w:t xml:space="preserve"> Health Care Professional completes this section of the form.  Return this form to the address below and provide a copy to the employee, within 15 days of completion of the evaluation.  Please label the outside of the envelope “Confidential.” </w:t>
      </w:r>
    </w:p>
    <w:p w14:paraId="38050ED6"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516E988"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B09CC50" w14:textId="77777777" w:rsidR="00342146" w:rsidRPr="00EE39C4" w:rsidRDefault="00AA1AF7">
      <w:pPr>
        <w:tabs>
          <w:tab w:val="center" w:pos="4578"/>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Employee’s Name: </w:t>
      </w:r>
      <w:r w:rsidRPr="00EE39C4">
        <w:rPr>
          <w:rFonts w:asciiTheme="minorHAnsi" w:hAnsiTheme="minorHAnsi" w:cstheme="minorHAnsi"/>
          <w:sz w:val="22"/>
        </w:rPr>
        <w:tab/>
        <w:t xml:space="preserve">           ______________________________________ </w:t>
      </w:r>
    </w:p>
    <w:p w14:paraId="51F004F5"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7FFB1A6B" w14:textId="77777777" w:rsidR="00342146" w:rsidRPr="00EE39C4" w:rsidRDefault="00AA1AF7">
      <w:pPr>
        <w:tabs>
          <w:tab w:val="center" w:pos="4606"/>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Date of Incident: </w:t>
      </w:r>
      <w:r w:rsidRPr="00EE39C4">
        <w:rPr>
          <w:rFonts w:asciiTheme="minorHAnsi" w:hAnsiTheme="minorHAnsi" w:cstheme="minorHAnsi"/>
          <w:sz w:val="22"/>
        </w:rPr>
        <w:tab/>
        <w:t xml:space="preserve">            ______________________________________ </w:t>
      </w:r>
    </w:p>
    <w:p w14:paraId="5F317EE5"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08DDF322" w14:textId="77777777" w:rsidR="00342146" w:rsidRPr="00EE39C4" w:rsidRDefault="00AA1AF7">
      <w:pPr>
        <w:tabs>
          <w:tab w:val="center" w:pos="4605"/>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Date of Evaluation: </w:t>
      </w:r>
      <w:r w:rsidRPr="00EE39C4">
        <w:rPr>
          <w:rFonts w:asciiTheme="minorHAnsi" w:hAnsiTheme="minorHAnsi" w:cstheme="minorHAnsi"/>
          <w:sz w:val="22"/>
        </w:rPr>
        <w:tab/>
        <w:t xml:space="preserve">            ______________________________________ </w:t>
      </w:r>
    </w:p>
    <w:p w14:paraId="45C50DF5"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3B54918"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CC1F66F" w14:textId="77777777" w:rsidR="00342146" w:rsidRPr="00EE39C4" w:rsidRDefault="00AA1AF7">
      <w:pPr>
        <w:spacing w:after="4" w:line="249" w:lineRule="auto"/>
        <w:ind w:left="706" w:right="75" w:hanging="720"/>
        <w:rPr>
          <w:rFonts w:asciiTheme="minorHAnsi" w:hAnsiTheme="minorHAnsi" w:cstheme="minorHAnsi"/>
          <w:sz w:val="22"/>
        </w:rPr>
      </w:pPr>
      <w:r w:rsidRPr="00EE39C4">
        <w:rPr>
          <w:rFonts w:asciiTheme="minorHAnsi" w:hAnsiTheme="minorHAnsi" w:cstheme="minorHAnsi"/>
          <w:sz w:val="22"/>
        </w:rPr>
        <w:t xml:space="preserve">____ </w:t>
      </w:r>
      <w:r w:rsidRPr="00EE39C4">
        <w:rPr>
          <w:rFonts w:asciiTheme="minorHAnsi" w:hAnsiTheme="minorHAnsi" w:cstheme="minorHAnsi"/>
          <w:sz w:val="22"/>
        </w:rPr>
        <w:tab/>
        <w:t xml:space="preserve">The employee named above has been informed of the results of the evaluation for exposure to blood or other potentially infectious materials. </w:t>
      </w:r>
    </w:p>
    <w:p w14:paraId="4817DC90"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6754ACA" w14:textId="77777777" w:rsidR="00342146" w:rsidRPr="00EE39C4" w:rsidRDefault="00AA1AF7">
      <w:pPr>
        <w:spacing w:after="4" w:line="249" w:lineRule="auto"/>
        <w:ind w:left="706" w:right="75" w:hanging="720"/>
        <w:rPr>
          <w:rFonts w:asciiTheme="minorHAnsi" w:hAnsiTheme="minorHAnsi" w:cstheme="minorHAnsi"/>
          <w:sz w:val="22"/>
        </w:rPr>
      </w:pPr>
      <w:r w:rsidRPr="00EE39C4">
        <w:rPr>
          <w:rFonts w:asciiTheme="minorHAnsi" w:hAnsiTheme="minorHAnsi" w:cstheme="minorHAnsi"/>
          <w:sz w:val="22"/>
        </w:rPr>
        <w:t xml:space="preserve">____ </w:t>
      </w:r>
      <w:r w:rsidRPr="00EE39C4">
        <w:rPr>
          <w:rFonts w:asciiTheme="minorHAnsi" w:hAnsiTheme="minorHAnsi" w:cstheme="minorHAnsi"/>
          <w:sz w:val="22"/>
        </w:rPr>
        <w:tab/>
        <w:t xml:space="preserve">The employee named above has been told about any health conditions resulting from exposure to blood or other potentially infectious materials which require further evaluation or treatment. </w:t>
      </w:r>
    </w:p>
    <w:p w14:paraId="6CC31659"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133D54E9" w14:textId="77777777" w:rsidR="00342146" w:rsidRPr="00EE39C4" w:rsidRDefault="00AA1AF7">
      <w:pPr>
        <w:tabs>
          <w:tab w:val="center" w:pos="3038"/>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____ </w:t>
      </w:r>
      <w:r w:rsidRPr="00EE39C4">
        <w:rPr>
          <w:rFonts w:asciiTheme="minorHAnsi" w:hAnsiTheme="minorHAnsi" w:cstheme="minorHAnsi"/>
          <w:sz w:val="22"/>
        </w:rPr>
        <w:tab/>
        <w:t xml:space="preserve">Hepatitis B vaccination </w:t>
      </w:r>
      <w:r w:rsidRPr="00EE39C4">
        <w:rPr>
          <w:rFonts w:asciiTheme="minorHAnsi" w:hAnsiTheme="minorHAnsi" w:cstheme="minorHAnsi"/>
          <w:b/>
          <w:sz w:val="22"/>
        </w:rPr>
        <w:t>is</w:t>
      </w:r>
      <w:r w:rsidRPr="00EE39C4">
        <w:rPr>
          <w:rFonts w:asciiTheme="minorHAnsi" w:hAnsiTheme="minorHAnsi" w:cstheme="minorHAnsi"/>
          <w:sz w:val="22"/>
        </w:rPr>
        <w:t xml:space="preserve">____ </w:t>
      </w:r>
      <w:proofErr w:type="spellStart"/>
      <w:r w:rsidRPr="00EE39C4">
        <w:rPr>
          <w:rFonts w:asciiTheme="minorHAnsi" w:hAnsiTheme="minorHAnsi" w:cstheme="minorHAnsi"/>
          <w:b/>
          <w:sz w:val="22"/>
        </w:rPr>
        <w:t>is</w:t>
      </w:r>
      <w:proofErr w:type="spellEnd"/>
      <w:r w:rsidRPr="00EE39C4">
        <w:rPr>
          <w:rFonts w:asciiTheme="minorHAnsi" w:hAnsiTheme="minorHAnsi" w:cstheme="minorHAnsi"/>
          <w:b/>
          <w:sz w:val="22"/>
        </w:rPr>
        <w:t xml:space="preserve"> not</w:t>
      </w:r>
      <w:r w:rsidRPr="00EE39C4">
        <w:rPr>
          <w:rFonts w:asciiTheme="minorHAnsi" w:hAnsiTheme="minorHAnsi" w:cstheme="minorHAnsi"/>
          <w:sz w:val="22"/>
        </w:rPr>
        <w:t xml:space="preserve">____ indicated. </w:t>
      </w:r>
    </w:p>
    <w:p w14:paraId="32EF3CCC"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1EFC22E5"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49D37B4A" w14:textId="77777777" w:rsidR="00342146" w:rsidRPr="00EE39C4" w:rsidRDefault="00AA1AF7">
      <w:pPr>
        <w:spacing w:after="4" w:line="249" w:lineRule="auto"/>
        <w:ind w:left="-4" w:right="75"/>
        <w:rPr>
          <w:rFonts w:asciiTheme="minorHAnsi" w:hAnsiTheme="minorHAnsi" w:cstheme="minorHAnsi"/>
          <w:sz w:val="22"/>
        </w:rPr>
      </w:pPr>
      <w:r w:rsidRPr="00EE39C4">
        <w:rPr>
          <w:rFonts w:asciiTheme="minorHAnsi" w:hAnsiTheme="minorHAnsi" w:cstheme="minorHAnsi"/>
          <w:sz w:val="22"/>
        </w:rPr>
        <w:t xml:space="preserve">Health Care Professional’s Name:     ___________________________________________________ </w:t>
      </w:r>
    </w:p>
    <w:p w14:paraId="512DA664"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F55225E"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60145A65" w14:textId="77777777" w:rsidR="00342146" w:rsidRPr="00EE39C4" w:rsidRDefault="00AA1AF7">
      <w:pPr>
        <w:tabs>
          <w:tab w:val="center" w:pos="6007"/>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Health Professional’s Address:  </w:t>
      </w:r>
      <w:r w:rsidRPr="00EE39C4">
        <w:rPr>
          <w:rFonts w:asciiTheme="minorHAnsi" w:hAnsiTheme="minorHAnsi" w:cstheme="minorHAnsi"/>
          <w:sz w:val="22"/>
        </w:rPr>
        <w:tab/>
        <w:t xml:space="preserve">    ___________________________________________________ </w:t>
      </w:r>
    </w:p>
    <w:p w14:paraId="07DCC443"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B620393" w14:textId="77777777" w:rsidR="00342146" w:rsidRPr="00EE39C4" w:rsidRDefault="00AA1AF7">
      <w:pPr>
        <w:tabs>
          <w:tab w:val="center" w:pos="721"/>
          <w:tab w:val="center" w:pos="1441"/>
          <w:tab w:val="center" w:pos="2161"/>
          <w:tab w:val="center" w:pos="5882"/>
        </w:tabs>
        <w:spacing w:after="4" w:line="249" w:lineRule="auto"/>
        <w:ind w:left="-14" w:firstLine="0"/>
        <w:rPr>
          <w:rFonts w:asciiTheme="minorHAnsi" w:hAnsiTheme="minorHAnsi" w:cstheme="minorHAnsi"/>
          <w:sz w:val="22"/>
        </w:rPr>
      </w:pPr>
      <w:r w:rsidRPr="00EE39C4">
        <w:rPr>
          <w:rFonts w:asciiTheme="minorHAnsi" w:hAnsiTheme="minorHAnsi" w:cstheme="minorHAnsi"/>
          <w:sz w:val="22"/>
        </w:rPr>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__________________________________________________ </w:t>
      </w:r>
    </w:p>
    <w:p w14:paraId="3A2FF1F3"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C61BF0F"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2CEB7CBD" w14:textId="77777777" w:rsidR="00342146" w:rsidRPr="00EE39C4" w:rsidRDefault="00AA1AF7">
      <w:pPr>
        <w:spacing w:after="4" w:line="249" w:lineRule="auto"/>
        <w:ind w:left="-4" w:right="75"/>
        <w:rPr>
          <w:rFonts w:asciiTheme="minorHAnsi" w:hAnsiTheme="minorHAnsi" w:cstheme="minorHAnsi"/>
          <w:sz w:val="22"/>
        </w:rPr>
      </w:pPr>
      <w:r w:rsidRPr="00EE39C4">
        <w:rPr>
          <w:rFonts w:asciiTheme="minorHAnsi" w:hAnsiTheme="minorHAnsi" w:cstheme="minorHAnsi"/>
          <w:sz w:val="22"/>
        </w:rPr>
        <w:t xml:space="preserve">Health Professional’s Telephone:      ___________________________________________________ </w:t>
      </w:r>
    </w:p>
    <w:p w14:paraId="611D33C7"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38584052"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2CA85A43" w14:textId="77777777" w:rsidR="00342146" w:rsidRPr="00EE39C4" w:rsidRDefault="00AA1AF7">
      <w:pPr>
        <w:spacing w:after="4" w:line="249" w:lineRule="auto"/>
        <w:ind w:left="-4" w:right="878"/>
        <w:rPr>
          <w:rFonts w:asciiTheme="minorHAnsi" w:hAnsiTheme="minorHAnsi" w:cstheme="minorHAnsi"/>
          <w:sz w:val="22"/>
        </w:rPr>
      </w:pPr>
      <w:r w:rsidRPr="00EE39C4">
        <w:rPr>
          <w:rFonts w:asciiTheme="minorHAnsi" w:hAnsiTheme="minorHAnsi" w:cstheme="minorHAnsi"/>
          <w:sz w:val="22"/>
        </w:rPr>
        <w:t xml:space="preserve">___________________________________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__________________________ Health Care Professional’s Signature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 </w:t>
      </w:r>
      <w:r w:rsidRPr="00EE39C4">
        <w:rPr>
          <w:rFonts w:asciiTheme="minorHAnsi" w:hAnsiTheme="minorHAnsi" w:cstheme="minorHAnsi"/>
          <w:sz w:val="22"/>
        </w:rPr>
        <w:tab/>
        <w:t xml:space="preserve">Date </w:t>
      </w:r>
    </w:p>
    <w:p w14:paraId="519B9953"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sz w:val="22"/>
        </w:rPr>
        <w:t xml:space="preserve"> </w:t>
      </w:r>
    </w:p>
    <w:p w14:paraId="5955EEF3" w14:textId="77777777" w:rsidR="00342146" w:rsidRPr="00EE39C4" w:rsidRDefault="00AA1AF7">
      <w:pPr>
        <w:spacing w:after="0" w:line="259" w:lineRule="auto"/>
        <w:ind w:left="1" w:firstLine="0"/>
        <w:rPr>
          <w:rFonts w:asciiTheme="minorHAnsi" w:hAnsiTheme="minorHAnsi" w:cstheme="minorHAnsi"/>
          <w:sz w:val="22"/>
        </w:rPr>
      </w:pPr>
      <w:r w:rsidRPr="00EE39C4">
        <w:rPr>
          <w:rFonts w:asciiTheme="minorHAnsi" w:hAnsiTheme="minorHAnsi" w:cstheme="minorHAnsi"/>
          <w:b/>
          <w:i/>
          <w:sz w:val="22"/>
        </w:rPr>
        <w:t xml:space="preserve">Note to Health Care Professional: </w:t>
      </w:r>
    </w:p>
    <w:p w14:paraId="75FA4303" w14:textId="229479BC" w:rsidR="00005F0A" w:rsidRPr="00EE39C4" w:rsidRDefault="00AA1AF7" w:rsidP="00EE39C4">
      <w:pPr>
        <w:spacing w:after="4" w:line="249" w:lineRule="auto"/>
        <w:ind w:left="-4" w:right="75"/>
        <w:rPr>
          <w:rFonts w:asciiTheme="minorHAnsi" w:hAnsiTheme="minorHAnsi" w:cstheme="minorHAnsi"/>
          <w:sz w:val="22"/>
        </w:rPr>
      </w:pPr>
      <w:r w:rsidRPr="00EE39C4">
        <w:rPr>
          <w:rFonts w:asciiTheme="minorHAnsi" w:hAnsiTheme="minorHAnsi" w:cstheme="minorHAnsi"/>
          <w:sz w:val="22"/>
        </w:rPr>
        <w:t xml:space="preserve">WAC 296-823 </w:t>
      </w:r>
      <w:r w:rsidR="00E213C1" w:rsidRPr="00EE39C4">
        <w:rPr>
          <w:rFonts w:asciiTheme="minorHAnsi" w:hAnsiTheme="minorHAnsi" w:cstheme="minorHAnsi"/>
          <w:sz w:val="22"/>
        </w:rPr>
        <w:t xml:space="preserve">Regulations: </w:t>
      </w:r>
      <w:r w:rsidRPr="00EE39C4">
        <w:rPr>
          <w:rFonts w:asciiTheme="minorHAnsi" w:hAnsiTheme="minorHAnsi" w:cstheme="minorHAnsi"/>
          <w:sz w:val="22"/>
        </w:rPr>
        <w:t xml:space="preserve">Occupational Exposure to Bloodborne Pathogens may be found at the following link: </w:t>
      </w:r>
      <w:hyperlink r:id="rId12" w:history="1">
        <w:r w:rsidR="00EE39C4" w:rsidRPr="000F62C7">
          <w:rPr>
            <w:rStyle w:val="Hyperlink"/>
            <w:rFonts w:asciiTheme="minorHAnsi" w:hAnsiTheme="minorHAnsi" w:cstheme="minorHAnsi"/>
            <w:sz w:val="22"/>
          </w:rPr>
          <w:t>https://app.leg.wa.gov/WAC/default.aspx?cite=296-823</w:t>
        </w:r>
      </w:hyperlink>
      <w:r w:rsidR="00EE39C4">
        <w:rPr>
          <w:rFonts w:asciiTheme="minorHAnsi" w:hAnsiTheme="minorHAnsi" w:cstheme="minorHAnsi"/>
          <w:sz w:val="22"/>
        </w:rPr>
        <w:t xml:space="preserve"> </w:t>
      </w:r>
      <w:hyperlink r:id="rId13">
        <w:r w:rsidRPr="00EE39C4">
          <w:rPr>
            <w:rFonts w:asciiTheme="minorHAnsi" w:hAnsiTheme="minorHAnsi" w:cstheme="minorHAnsi"/>
            <w:sz w:val="22"/>
          </w:rPr>
          <w:t xml:space="preserve"> </w:t>
        </w:r>
      </w:hyperlink>
    </w:p>
    <w:p w14:paraId="1CE9C1C1" w14:textId="77777777" w:rsidR="00342146" w:rsidRPr="00EE39C4" w:rsidRDefault="00342146">
      <w:pPr>
        <w:spacing w:after="0" w:line="259" w:lineRule="auto"/>
        <w:ind w:left="1" w:firstLine="0"/>
        <w:rPr>
          <w:rFonts w:asciiTheme="minorHAnsi" w:hAnsiTheme="minorHAnsi" w:cstheme="minorHAnsi"/>
          <w:sz w:val="22"/>
        </w:rPr>
      </w:pPr>
    </w:p>
    <w:sectPr w:rsidR="00342146" w:rsidRPr="00EE39C4" w:rsidSect="001E352E">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622" w:footer="6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B533B" w14:textId="77777777" w:rsidR="00856F6D" w:rsidRDefault="00856F6D">
      <w:pPr>
        <w:spacing w:after="0" w:line="240" w:lineRule="auto"/>
      </w:pPr>
      <w:r>
        <w:separator/>
      </w:r>
    </w:p>
  </w:endnote>
  <w:endnote w:type="continuationSeparator" w:id="0">
    <w:p w14:paraId="02B37A6F" w14:textId="77777777" w:rsidR="00856F6D" w:rsidRDefault="0085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34D3" w14:textId="77777777" w:rsidR="00342146" w:rsidRDefault="00AA1AF7">
    <w:pPr>
      <w:spacing w:after="0" w:line="225" w:lineRule="auto"/>
      <w:ind w:left="1" w:right="6588" w:firstLine="0"/>
    </w:pPr>
    <w:r>
      <w:rPr>
        <w:sz w:val="18"/>
      </w:rPr>
      <w:t xml:space="preserve">Publication Date: October 28, 2011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7322F" w14:textId="77777777" w:rsidR="00342146" w:rsidRDefault="00AA1AF7">
    <w:pPr>
      <w:spacing w:after="0" w:line="225" w:lineRule="auto"/>
      <w:ind w:left="1" w:right="6588" w:firstLine="0"/>
    </w:pPr>
    <w:r>
      <w:rPr>
        <w:sz w:val="18"/>
      </w:rPr>
      <w:t xml:space="preserve">Publication Date: </w:t>
    </w:r>
    <w:r w:rsidR="007673CC">
      <w:rPr>
        <w:sz w:val="18"/>
      </w:rPr>
      <w:t xml:space="preserve">May </w:t>
    </w:r>
    <w:r w:rsidR="00EF29E3">
      <w:rPr>
        <w:sz w:val="18"/>
      </w:rPr>
      <w:t>18</w:t>
    </w:r>
    <w:r>
      <w:rPr>
        <w:sz w:val="18"/>
      </w:rPr>
      <w:t>, 201</w:t>
    </w:r>
    <w:r w:rsidR="007673CC">
      <w:rPr>
        <w:sz w:val="18"/>
      </w:rPr>
      <w:t>6</w:t>
    </w:r>
    <w:r>
      <w:rPr>
        <w:sz w:val="18"/>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269C" w14:textId="77777777" w:rsidR="00342146" w:rsidRDefault="00AA1AF7">
    <w:pPr>
      <w:spacing w:after="0" w:line="225" w:lineRule="auto"/>
      <w:ind w:left="1" w:right="6588" w:firstLine="0"/>
    </w:pPr>
    <w:r>
      <w:rPr>
        <w:sz w:val="18"/>
      </w:rPr>
      <w:t xml:space="preserve">Publication Date: October 28, 2011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7A95A" w14:textId="77777777" w:rsidR="00856F6D" w:rsidRDefault="00856F6D">
      <w:pPr>
        <w:spacing w:after="0" w:line="240" w:lineRule="auto"/>
      </w:pPr>
      <w:r>
        <w:separator/>
      </w:r>
    </w:p>
  </w:footnote>
  <w:footnote w:type="continuationSeparator" w:id="0">
    <w:p w14:paraId="1D9072DD" w14:textId="77777777" w:rsidR="00856F6D" w:rsidRDefault="0085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240F4" w14:textId="77777777" w:rsidR="00342146" w:rsidRDefault="00AA1AF7">
    <w:pPr>
      <w:spacing w:after="13" w:line="259" w:lineRule="auto"/>
      <w:ind w:left="1"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E41DC98" wp14:editId="2FB884AB">
              <wp:simplePos x="0" y="0"/>
              <wp:positionH relativeFrom="page">
                <wp:posOffset>896112</wp:posOffset>
              </wp:positionH>
              <wp:positionV relativeFrom="page">
                <wp:posOffset>664464</wp:posOffset>
              </wp:positionV>
              <wp:extent cx="5980176" cy="38100"/>
              <wp:effectExtent l="0" t="0" r="0" b="0"/>
              <wp:wrapSquare wrapText="bothSides"/>
              <wp:docPr id="8115" name="Group 8115"/>
              <wp:cNvGraphicFramePr/>
              <a:graphic xmlns:a="http://schemas.openxmlformats.org/drawingml/2006/main">
                <a:graphicData uri="http://schemas.microsoft.com/office/word/2010/wordprocessingGroup">
                  <wpg:wgp>
                    <wpg:cNvGrpSpPr/>
                    <wpg:grpSpPr>
                      <a:xfrm>
                        <a:off x="0" y="0"/>
                        <a:ext cx="5980176" cy="38100"/>
                        <a:chOff x="0" y="0"/>
                        <a:chExt cx="5980176" cy="38100"/>
                      </a:xfrm>
                    </wpg:grpSpPr>
                    <wps:wsp>
                      <wps:cNvPr id="8578" name="Shape 8578"/>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7C3ADBC2" id="Group 8115" o:spid="_x0000_s1026" style="position:absolute;margin-left:70.55pt;margin-top:52.3pt;width:470.9pt;height:3pt;z-index:251658240;mso-position-horizontal-relative:page;mso-position-vertical-relative:page" coordsize="598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">
              <v:shape id="Shape 8578" o:spid="_x0000_s1027" style="position:absolute;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IeRcIA&#10;AADdAAAADwAAAGRycy9kb3ducmV2LnhtbERPTWvCQBC9C/6HZYTezKaCJqRZpWgFb2Jsex6yYxLM&#10;zsbsNqb+evdQ6PHxvvPNaFoxUO8aywpeoxgEcWl1w5WCz/N+noJwHllja5kU/JKDzXo6yTHT9s4n&#10;GgpfiRDCLkMFtfddJqUrazLoItsRB+5ie4M+wL6Susd7CDetXMTxShpsODTU2NG2pvJa/BgF+w9z&#10;XD7SVXKwzddt921kZ/Wg1MtsfH8D4Wn0/+I/90ErSJdJmBvehCc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h5FwgAAAN0AAAAPAAAAAAAAAAAAAAAAAJgCAABkcnMvZG93&#10;bnJldi54bWxQSwUGAAAAAAQABAD1AAAAhwMAAAAA&#10;" path="m,l5980176,r,38100l,38100,,e" fillcolor="#612221" stroked="f" strokeweight="0">
                <v:stroke miterlimit="83231f" joinstyle="miter"/>
                <v:path arrowok="t" textboxrect="0,0,5980176,38100"/>
              </v:shape>
              <w10:wrap type="square" anchorx="page" anchory="page"/>
            </v:group>
          </w:pict>
        </mc:Fallback>
      </mc:AlternateContent>
    </w:r>
    <w:r>
      <w:rPr>
        <w:u w:val="single" w:color="612221"/>
      </w:rPr>
      <w:t>Facilities Operations Bloodborne Pathogen Exposure Control Plan            Chapter 25.</w:t>
    </w:r>
    <w:r>
      <w:fldChar w:fldCharType="begin"/>
    </w:r>
    <w:r>
      <w:instrText xml:space="preserve"> PAGE   \* MERGEFORMAT </w:instrText>
    </w:r>
    <w:r>
      <w:fldChar w:fldCharType="separate"/>
    </w:r>
    <w:r>
      <w:rPr>
        <w:u w:val="single" w:color="612221"/>
      </w:rPr>
      <w:t>1</w:t>
    </w:r>
    <w:r>
      <w:rPr>
        <w:u w:val="single" w:color="612221"/>
      </w:rPr>
      <w:fldChar w:fldCharType="end"/>
    </w:r>
    <w:r>
      <w:rPr>
        <w:sz w:val="32"/>
        <w:u w:val="single" w:color="612221"/>
      </w:rPr>
      <w:t xml:space="preserve"> </w:t>
    </w:r>
  </w:p>
  <w:p w14:paraId="3062974D" w14:textId="77777777" w:rsidR="00342146" w:rsidRDefault="00AA1AF7">
    <w:pPr>
      <w:spacing w:after="0" w:line="259" w:lineRule="auto"/>
      <w:ind w:left="1"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526F" w14:textId="77777777" w:rsidR="00EF29E3" w:rsidRDefault="0069269A" w:rsidP="00EF29E3">
    <w:pPr>
      <w:spacing w:line="14" w:lineRule="auto"/>
      <w:rPr>
        <w:sz w:val="20"/>
        <w:szCs w:val="20"/>
      </w:rPr>
    </w:pPr>
    <w:r>
      <w:rPr>
        <w:noProof/>
      </w:rPr>
      <mc:AlternateContent>
        <mc:Choice Requires="wps">
          <w:drawing>
            <wp:anchor distT="0" distB="0" distL="114300" distR="114300" simplePos="0" relativeHeight="251664384" behindDoc="1" locked="0" layoutInCell="1" allowOverlap="1" wp14:anchorId="54C6589B" wp14:editId="58420CE5">
              <wp:simplePos x="0" y="0"/>
              <wp:positionH relativeFrom="page">
                <wp:posOffset>6508750</wp:posOffset>
              </wp:positionH>
              <wp:positionV relativeFrom="page">
                <wp:posOffset>309082</wp:posOffset>
              </wp:positionV>
              <wp:extent cx="775970" cy="165735"/>
              <wp:effectExtent l="0" t="0"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7B8E" w14:textId="77777777" w:rsidR="00EF29E3" w:rsidRDefault="00EF29E3" w:rsidP="00EF29E3">
                          <w:pPr>
                            <w:pStyle w:val="BodyText"/>
                            <w:spacing w:line="245" w:lineRule="exact"/>
                            <w:ind w:left="20"/>
                            <w:rPr>
                              <w:rFonts w:ascii="Calibri" w:eastAsia="Calibri" w:hAnsi="Calibri" w:cs="Calibri"/>
                            </w:rPr>
                          </w:pPr>
                          <w:r w:rsidRPr="00485ACC">
                            <w:rPr>
                              <w:rFonts w:ascii="Calibri"/>
                              <w:spacing w:val="-1"/>
                            </w:rPr>
                            <w:t>Chapter</w:t>
                          </w:r>
                          <w:r w:rsidRPr="00485ACC">
                            <w:rPr>
                              <w:rFonts w:ascii="Calibri"/>
                              <w:spacing w:val="-2"/>
                            </w:rPr>
                            <w:t xml:space="preserve"> </w:t>
                          </w:r>
                          <w:r w:rsidR="00AD3DFB">
                            <w:rPr>
                              <w:rFonts w:ascii="Calibri"/>
                              <w:spacing w:val="1"/>
                            </w:rPr>
                            <w:t>6</w:t>
                          </w:r>
                          <w:r w:rsidRPr="00485ACC">
                            <w:rPr>
                              <w:rFonts w:ascii="Calibri"/>
                              <w:spacing w:val="1"/>
                            </w:rPr>
                            <w:t>.</w:t>
                          </w:r>
                          <w:r w:rsidRPr="00485ACC">
                            <w:fldChar w:fldCharType="begin"/>
                          </w:r>
                          <w:r w:rsidRPr="00485ACC">
                            <w:rPr>
                              <w:rFonts w:ascii="Calibri"/>
                              <w:spacing w:val="1"/>
                            </w:rPr>
                            <w:instrText xml:space="preserve"> PAGE </w:instrText>
                          </w:r>
                          <w:r w:rsidRPr="00485ACC">
                            <w:fldChar w:fldCharType="separate"/>
                          </w:r>
                          <w:r w:rsidR="00C70D77">
                            <w:rPr>
                              <w:rFonts w:ascii="Calibri"/>
                              <w:noProof/>
                              <w:spacing w:val="1"/>
                            </w:rPr>
                            <w:t>11</w:t>
                          </w:r>
                          <w:r w:rsidRPr="00485AC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94618" id="_x0000_t202" coordsize="21600,21600" o:spt="202" path="m,l,21600r21600,l21600,xe">
              <v:stroke joinstyle="miter"/>
              <v:path gradientshapeok="t" o:connecttype="rect"/>
            </v:shapetype>
            <v:shape id="Text Box 2" o:spid="_x0000_s1026" type="#_x0000_t202" style="position:absolute;left:0;text-align:left;margin-left:512.5pt;margin-top:24.35pt;width:61.1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t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" filled="f" stroked="f">
              <v:textbox inset="0,0,0,0">
                <w:txbxContent>
                  <w:p w:rsidR="00EF29E3" w:rsidRDefault="00EF29E3" w:rsidP="00EF29E3">
                    <w:pPr>
                      <w:pStyle w:val="BodyText"/>
                      <w:spacing w:line="245" w:lineRule="exact"/>
                      <w:ind w:left="20"/>
                      <w:rPr>
                        <w:rFonts w:ascii="Calibri" w:eastAsia="Calibri" w:hAnsi="Calibri" w:cs="Calibri"/>
                      </w:rPr>
                    </w:pPr>
                    <w:r w:rsidRPr="00485ACC">
                      <w:rPr>
                        <w:rFonts w:ascii="Calibri"/>
                        <w:spacing w:val="-1"/>
                      </w:rPr>
                      <w:t>Chapter</w:t>
                    </w:r>
                    <w:r w:rsidRPr="00485ACC">
                      <w:rPr>
                        <w:rFonts w:ascii="Calibri"/>
                        <w:spacing w:val="-2"/>
                      </w:rPr>
                      <w:t xml:space="preserve"> </w:t>
                    </w:r>
                    <w:r w:rsidR="00AD3DFB">
                      <w:rPr>
                        <w:rFonts w:ascii="Calibri"/>
                        <w:spacing w:val="1"/>
                      </w:rPr>
                      <w:t>6</w:t>
                    </w:r>
                    <w:r w:rsidRPr="00485ACC">
                      <w:rPr>
                        <w:rFonts w:ascii="Calibri"/>
                        <w:spacing w:val="1"/>
                      </w:rPr>
                      <w:t>.</w:t>
                    </w:r>
                    <w:r w:rsidRPr="00485ACC">
                      <w:fldChar w:fldCharType="begin"/>
                    </w:r>
                    <w:r w:rsidRPr="00485ACC">
                      <w:rPr>
                        <w:rFonts w:ascii="Calibri"/>
                        <w:spacing w:val="1"/>
                      </w:rPr>
                      <w:instrText xml:space="preserve"> PAGE </w:instrText>
                    </w:r>
                    <w:r w:rsidRPr="00485ACC">
                      <w:fldChar w:fldCharType="separate"/>
                    </w:r>
                    <w:r w:rsidR="00C70D77">
                      <w:rPr>
                        <w:rFonts w:ascii="Calibri"/>
                        <w:noProof/>
                        <w:spacing w:val="1"/>
                      </w:rPr>
                      <w:t>11</w:t>
                    </w:r>
                    <w:r w:rsidRPr="00485ACC">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78F59E2E" wp14:editId="01C2479F">
              <wp:simplePos x="0" y="0"/>
              <wp:positionH relativeFrom="page">
                <wp:posOffset>833120</wp:posOffset>
              </wp:positionH>
              <wp:positionV relativeFrom="page">
                <wp:posOffset>296073</wp:posOffset>
              </wp:positionV>
              <wp:extent cx="1771650" cy="165735"/>
              <wp:effectExtent l="0" t="0" r="0" b="571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3D66B" w14:textId="77777777" w:rsidR="00EF29E3" w:rsidRDefault="00EF29E3" w:rsidP="00EF29E3">
                          <w:pPr>
                            <w:pStyle w:val="BodyText"/>
                            <w:spacing w:line="245" w:lineRule="exact"/>
                            <w:ind w:left="20"/>
                            <w:rPr>
                              <w:rFonts w:ascii="Calibri" w:eastAsia="Calibri" w:hAnsi="Calibri" w:cs="Calibri"/>
                            </w:rPr>
                          </w:pPr>
                          <w:r>
                            <w:rPr>
                              <w:rFonts w:ascii="Calibri"/>
                              <w:spacing w:val="-1"/>
                            </w:rPr>
                            <w:t>EH&amp;S Bloodborne Pathogens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5A21" id="Text Box 3" o:spid="_x0000_s1027" type="#_x0000_t202" style="position:absolute;left:0;text-align:left;margin-left:65.6pt;margin-top:23.3pt;width:139.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" filled="f" stroked="f">
              <v:textbox inset="0,0,0,0">
                <w:txbxContent>
                  <w:p w:rsidR="00EF29E3" w:rsidRDefault="00EF29E3" w:rsidP="00EF29E3">
                    <w:pPr>
                      <w:pStyle w:val="BodyText"/>
                      <w:spacing w:line="245" w:lineRule="exact"/>
                      <w:ind w:left="20"/>
                      <w:rPr>
                        <w:rFonts w:ascii="Calibri" w:eastAsia="Calibri" w:hAnsi="Calibri" w:cs="Calibri"/>
                      </w:rPr>
                    </w:pPr>
                    <w:r>
                      <w:rPr>
                        <w:rFonts w:ascii="Calibri"/>
                        <w:spacing w:val="-1"/>
                      </w:rPr>
                      <w:t xml:space="preserve">EH&amp;S </w:t>
                    </w:r>
                    <w:proofErr w:type="spellStart"/>
                    <w:r>
                      <w:rPr>
                        <w:rFonts w:ascii="Calibri"/>
                        <w:spacing w:val="-1"/>
                      </w:rPr>
                      <w:t>Bloodborne</w:t>
                    </w:r>
                    <w:proofErr w:type="spellEnd"/>
                    <w:r>
                      <w:rPr>
                        <w:rFonts w:ascii="Calibri"/>
                        <w:spacing w:val="-1"/>
                      </w:rPr>
                      <w:t xml:space="preserve"> Pathogens</w:t>
                    </w:r>
                  </w:p>
                </w:txbxContent>
              </v:textbox>
              <w10:wrap anchorx="page" anchory="page"/>
            </v:shape>
          </w:pict>
        </mc:Fallback>
      </mc:AlternateContent>
    </w:r>
  </w:p>
  <w:p w14:paraId="585B7418" w14:textId="77777777" w:rsidR="00342146" w:rsidRDefault="0069269A">
    <w:pPr>
      <w:spacing w:after="0" w:line="259" w:lineRule="auto"/>
      <w:ind w:left="1" w:firstLine="0"/>
    </w:pPr>
    <w:r>
      <w:rPr>
        <w:noProof/>
      </w:rPr>
      <mc:AlternateContent>
        <mc:Choice Requires="wpg">
          <w:drawing>
            <wp:anchor distT="0" distB="0" distL="114300" distR="114300" simplePos="0" relativeHeight="251662336" behindDoc="1" locked="0" layoutInCell="1" allowOverlap="1" wp14:anchorId="15424A73" wp14:editId="2B2ECD49">
              <wp:simplePos x="0" y="0"/>
              <wp:positionH relativeFrom="page">
                <wp:posOffset>816610</wp:posOffset>
              </wp:positionH>
              <wp:positionV relativeFrom="page">
                <wp:posOffset>471968</wp:posOffset>
              </wp:positionV>
              <wp:extent cx="6365240" cy="474345"/>
              <wp:effectExtent l="0" t="19050" r="1651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474345"/>
                        <a:chOff x="1420" y="1068"/>
                        <a:chExt cx="6751" cy="2"/>
                      </a:xfrm>
                    </wpg:grpSpPr>
                    <wps:wsp>
                      <wps:cNvPr id="4" name="Freeform 5"/>
                      <wps:cNvSpPr>
                        <a:spLocks/>
                      </wps:cNvSpPr>
                      <wps:spPr bwMode="auto">
                        <a:xfrm>
                          <a:off x="1420" y="1068"/>
                          <a:ext cx="6751"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AF8C5" id="Group 4" o:spid="_x0000_s1026" style="position:absolute;margin-left:64.3pt;margin-top:37.15pt;width:501.2pt;height:37.35pt;z-index:-251654144;mso-position-horizontal-relative:page;mso-position-vertical-relative:page" coordorigin="1420,1068" coordsize="6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">
              <v:shape id="Freeform 5" o:spid="_x0000_s1027" style="position:absolute;left:1420;top:1068;width:6751;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Y+cQA&#10;AADaAAAADwAAAGRycy9kb3ducmV2LnhtbESP3WrCQBSE7wu+w3KE3jUbRUSiq2hALMUKRunP3SF7&#10;TILZsyG71fj2XUHwcpiZb5jZojO1uFDrKssKBlEMgji3uuJCwfGwfpuAcB5ZY22ZFNzIwWLee5lh&#10;ou2V93TJfCEChF2CCkrvm0RKl5dk0EW2IQ7eybYGfZBtIXWL1wA3tRzG8VgarDgslNhQWlJ+zv6M&#10;ghUvv37X2WeTf/9s0o/tzqSjrVHqtd8tpyA8df4ZfrTftYIR3K+EG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xWPnEAAAA2gAAAA8AAAAAAAAAAAAAAAAAmAIAAGRycy9k&#10;b3ducmV2LnhtbFBLBQYAAAAABAAEAPUAAACJAwAAAAA=&#10;" path="m,l9418,e" filled="f" strokecolor="#622423" strokeweight="3.1pt">
                <v:path arrowok="t" o:connecttype="custom" o:connectlocs="0,0;6751,0"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12108" w14:textId="77777777" w:rsidR="00342146" w:rsidRDefault="00AA1AF7">
    <w:pPr>
      <w:spacing w:after="13" w:line="259" w:lineRule="auto"/>
      <w:ind w:left="1"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D863A25" wp14:editId="61716200">
              <wp:simplePos x="0" y="0"/>
              <wp:positionH relativeFrom="page">
                <wp:posOffset>896112</wp:posOffset>
              </wp:positionH>
              <wp:positionV relativeFrom="page">
                <wp:posOffset>664464</wp:posOffset>
              </wp:positionV>
              <wp:extent cx="5980176" cy="38100"/>
              <wp:effectExtent l="0" t="0" r="0" b="0"/>
              <wp:wrapSquare wrapText="bothSides"/>
              <wp:docPr id="8073" name="Group 8073"/>
              <wp:cNvGraphicFramePr/>
              <a:graphic xmlns:a="http://schemas.openxmlformats.org/drawingml/2006/main">
                <a:graphicData uri="http://schemas.microsoft.com/office/word/2010/wordprocessingGroup">
                  <wpg:wgp>
                    <wpg:cNvGrpSpPr/>
                    <wpg:grpSpPr>
                      <a:xfrm>
                        <a:off x="0" y="0"/>
                        <a:ext cx="5980176" cy="38100"/>
                        <a:chOff x="0" y="0"/>
                        <a:chExt cx="5980176" cy="38100"/>
                      </a:xfrm>
                    </wpg:grpSpPr>
                    <wps:wsp>
                      <wps:cNvPr id="8576" name="Shape 8576"/>
                      <wps:cNvSpPr/>
                      <wps:spPr>
                        <a:xfrm>
                          <a:off x="0" y="0"/>
                          <a:ext cx="5980176" cy="38100"/>
                        </a:xfrm>
                        <a:custGeom>
                          <a:avLst/>
                          <a:gdLst/>
                          <a:ahLst/>
                          <a:cxnLst/>
                          <a:rect l="0" t="0" r="0" b="0"/>
                          <a:pathLst>
                            <a:path w="5980176" h="38100">
                              <a:moveTo>
                                <a:pt x="0" y="0"/>
                              </a:moveTo>
                              <a:lnTo>
                                <a:pt x="5980176" y="0"/>
                              </a:lnTo>
                              <a:lnTo>
                                <a:pt x="5980176" y="38100"/>
                              </a:lnTo>
                              <a:lnTo>
                                <a:pt x="0" y="38100"/>
                              </a:lnTo>
                              <a:lnTo>
                                <a:pt x="0" y="0"/>
                              </a:lnTo>
                            </a:path>
                          </a:pathLst>
                        </a:custGeom>
                        <a:ln w="0" cap="flat">
                          <a:miter lim="127000"/>
                        </a:ln>
                      </wps:spPr>
                      <wps:style>
                        <a:lnRef idx="0">
                          <a:srgbClr val="000000">
                            <a:alpha val="0"/>
                          </a:srgbClr>
                        </a:lnRef>
                        <a:fillRef idx="1">
                          <a:srgbClr val="612221"/>
                        </a:fillRef>
                        <a:effectRef idx="0">
                          <a:scrgbClr r="0" g="0" b="0"/>
                        </a:effectRef>
                        <a:fontRef idx="none"/>
                      </wps:style>
                      <wps:bodyPr/>
                    </wps:wsp>
                  </wpg:wgp>
                </a:graphicData>
              </a:graphic>
            </wp:anchor>
          </w:drawing>
        </mc:Choice>
        <mc:Fallback>
          <w:pict>
            <v:group w14:anchorId="1F2A229B" id="Group 8073" o:spid="_x0000_s1026" style="position:absolute;margin-left:70.55pt;margin-top:52.3pt;width:470.9pt;height:3pt;z-index:251660288;mso-position-horizontal-relative:page;mso-position-vertical-relative:page" coordsize="5980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">
              <v:shape id="Shape 8576" o:spid="_x0000_s1027" style="position:absolute;width:59801;height:381;visibility:visible;mso-wrap-style:square;v-text-anchor:top" coordsize="5980176,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vrMQA&#10;AADdAAAADwAAAGRycy9kb3ducmV2LnhtbESPT4vCMBTE7wt+h/CEvWnqgrVUo4iu4E3Wf+dH82yL&#10;zUttsrX66c2CsMdhZn7DzBadqURLjSstKxgNIxDEmdUl5wqOh80gAeE8ssbKMil4kIPFvPcxw1Tb&#10;O/9Qu/e5CBB2KSoovK9TKV1WkEE3tDVx8C62MeiDbHKpG7wHuKnkVxTF0mDJYaHAmlYFZdf9r1Gw&#10;+Ta78TOJJ1tbnm7rs5G11a1Sn/1uOQXhqfP/4Xd7qxUk40kMf2/CE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xL6zEAAAA3QAAAA8AAAAAAAAAAAAAAAAAmAIAAGRycy9k&#10;b3ducmV2LnhtbFBLBQYAAAAABAAEAPUAAACJAwAAAAA=&#10;" path="m,l5980176,r,38100l,38100,,e" fillcolor="#612221" stroked="f" strokeweight="0">
                <v:stroke miterlimit="83231f" joinstyle="miter"/>
                <v:path arrowok="t" textboxrect="0,0,5980176,38100"/>
              </v:shape>
              <w10:wrap type="square" anchorx="page" anchory="page"/>
            </v:group>
          </w:pict>
        </mc:Fallback>
      </mc:AlternateContent>
    </w:r>
    <w:r>
      <w:rPr>
        <w:u w:val="single" w:color="612221"/>
      </w:rPr>
      <w:t>Facilities Operations Bloodborne Pathogen Exposure Control Plan            Chapter 25.</w:t>
    </w:r>
    <w:r>
      <w:fldChar w:fldCharType="begin"/>
    </w:r>
    <w:r>
      <w:instrText xml:space="preserve"> PAGE   \* MERGEFORMAT </w:instrText>
    </w:r>
    <w:r>
      <w:fldChar w:fldCharType="separate"/>
    </w:r>
    <w:r>
      <w:rPr>
        <w:u w:val="single" w:color="612221"/>
      </w:rPr>
      <w:t>1</w:t>
    </w:r>
    <w:r>
      <w:rPr>
        <w:u w:val="single" w:color="612221"/>
      </w:rPr>
      <w:fldChar w:fldCharType="end"/>
    </w:r>
    <w:r>
      <w:rPr>
        <w:sz w:val="32"/>
        <w:u w:val="single" w:color="612221"/>
      </w:rPr>
      <w:t xml:space="preserve"> </w:t>
    </w:r>
  </w:p>
  <w:p w14:paraId="4F9CF6B6" w14:textId="77777777" w:rsidR="00342146" w:rsidRDefault="00AA1AF7">
    <w:pPr>
      <w:spacing w:after="0" w:line="259" w:lineRule="auto"/>
      <w:ind w:left="1"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DCB"/>
    <w:multiLevelType w:val="hybridMultilevel"/>
    <w:tmpl w:val="02D4D370"/>
    <w:lvl w:ilvl="0" w:tplc="408467BA">
      <w:start w:val="1"/>
      <w:numFmt w:val="bullet"/>
      <w:lvlText w:val="•"/>
      <w:lvlJc w:val="left"/>
      <w:pPr>
        <w:ind w:left="108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AD6C54"/>
    <w:multiLevelType w:val="hybridMultilevel"/>
    <w:tmpl w:val="49141CA8"/>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2" w15:restartNumberingAfterBreak="0">
    <w:nsid w:val="0F917201"/>
    <w:multiLevelType w:val="hybridMultilevel"/>
    <w:tmpl w:val="D510876E"/>
    <w:lvl w:ilvl="0" w:tplc="EC38E89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68C87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524FA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FA576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A7D8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F2777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96991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CEFE68">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1C3D7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72248A"/>
    <w:multiLevelType w:val="hybridMultilevel"/>
    <w:tmpl w:val="D14A8194"/>
    <w:lvl w:ilvl="0" w:tplc="9AAE80B4">
      <w:start w:val="1"/>
      <w:numFmt w:val="bullet"/>
      <w:lvlText w:val=""/>
      <w:lvlJc w:val="left"/>
      <w:pPr>
        <w:ind w:left="720" w:hanging="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D0FCA"/>
    <w:multiLevelType w:val="hybridMultilevel"/>
    <w:tmpl w:val="5A362034"/>
    <w:lvl w:ilvl="0" w:tplc="FD761E6A">
      <w:start w:val="1"/>
      <w:numFmt w:val="upperLetter"/>
      <w:lvlText w:val="%1."/>
      <w:lvlJc w:val="left"/>
      <w:pPr>
        <w:ind w:left="7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DE6CD72">
      <w:start w:val="1"/>
      <w:numFmt w:val="lowerLetter"/>
      <w:lvlText w:val="%2."/>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D22F95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5A189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6ABB4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BC55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6A264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86C08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7B01A3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7B25D8"/>
    <w:multiLevelType w:val="hybridMultilevel"/>
    <w:tmpl w:val="1550F744"/>
    <w:lvl w:ilvl="0" w:tplc="99748568">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DA83210">
      <w:start w:val="1"/>
      <w:numFmt w:val="bullet"/>
      <w:lvlText w:val="o"/>
      <w:lvlJc w:val="left"/>
      <w:pPr>
        <w:ind w:left="144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02969F4C">
      <w:start w:val="1"/>
      <w:numFmt w:val="bullet"/>
      <w:lvlText w:val="▪"/>
      <w:lvlJc w:val="left"/>
      <w:pPr>
        <w:ind w:left="21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CDACFC64">
      <w:start w:val="1"/>
      <w:numFmt w:val="bullet"/>
      <w:lvlText w:val="•"/>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24C06710">
      <w:start w:val="1"/>
      <w:numFmt w:val="bullet"/>
      <w:lvlText w:val="o"/>
      <w:lvlJc w:val="left"/>
      <w:pPr>
        <w:ind w:left="360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69ECE6DA">
      <w:start w:val="1"/>
      <w:numFmt w:val="bullet"/>
      <w:lvlText w:val="▪"/>
      <w:lvlJc w:val="left"/>
      <w:pPr>
        <w:ind w:left="432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C896DE36">
      <w:start w:val="1"/>
      <w:numFmt w:val="bullet"/>
      <w:lvlText w:val="•"/>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46B0547A">
      <w:start w:val="1"/>
      <w:numFmt w:val="bullet"/>
      <w:lvlText w:val="o"/>
      <w:lvlJc w:val="left"/>
      <w:pPr>
        <w:ind w:left="576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DF0E7D8">
      <w:start w:val="1"/>
      <w:numFmt w:val="bullet"/>
      <w:lvlText w:val="▪"/>
      <w:lvlJc w:val="left"/>
      <w:pPr>
        <w:ind w:left="648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25F85313"/>
    <w:multiLevelType w:val="hybridMultilevel"/>
    <w:tmpl w:val="D29056B0"/>
    <w:lvl w:ilvl="0" w:tplc="686EE0AC">
      <w:start w:val="1"/>
      <w:numFmt w:val="bullet"/>
      <w:lvlText w:val="•"/>
      <w:lvlJc w:val="left"/>
      <w:pPr>
        <w:ind w:left="109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811" w:hanging="360"/>
      </w:pPr>
      <w:rPr>
        <w:rFonts w:ascii="Courier New" w:hAnsi="Courier New" w:cs="Courier New" w:hint="default"/>
      </w:rPr>
    </w:lvl>
    <w:lvl w:ilvl="2" w:tplc="04090005">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7" w15:restartNumberingAfterBreak="0">
    <w:nsid w:val="29DE680C"/>
    <w:multiLevelType w:val="hybridMultilevel"/>
    <w:tmpl w:val="E382AC60"/>
    <w:lvl w:ilvl="0" w:tplc="686EE0AC">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BAEC04">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34C29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00B4F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8CABB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92CF3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FA799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C4971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60BB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E20CE7"/>
    <w:multiLevelType w:val="hybridMultilevel"/>
    <w:tmpl w:val="5CB4D9F8"/>
    <w:lvl w:ilvl="0" w:tplc="686EE0AC">
      <w:start w:val="1"/>
      <w:numFmt w:val="bullet"/>
      <w:lvlText w:val="•"/>
      <w:lvlJc w:val="left"/>
      <w:pPr>
        <w:ind w:left="108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DE6D50"/>
    <w:multiLevelType w:val="hybridMultilevel"/>
    <w:tmpl w:val="CAFA6C90"/>
    <w:lvl w:ilvl="0" w:tplc="653E674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8BCC2">
      <w:start w:val="1"/>
      <w:numFmt w:val="bullet"/>
      <w:lvlText w:val="o"/>
      <w:lvlJc w:val="left"/>
      <w:pPr>
        <w:ind w:left="1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9A4986">
      <w:start w:val="1"/>
      <w:numFmt w:val="bullet"/>
      <w:lvlText w:val="▪"/>
      <w:lvlJc w:val="left"/>
      <w:pPr>
        <w:ind w:left="20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6A2B26">
      <w:start w:val="1"/>
      <w:numFmt w:val="bullet"/>
      <w:lvlText w:val="•"/>
      <w:lvlJc w:val="left"/>
      <w:pPr>
        <w:ind w:left="2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AA1A32">
      <w:start w:val="1"/>
      <w:numFmt w:val="bullet"/>
      <w:lvlText w:val="o"/>
      <w:lvlJc w:val="left"/>
      <w:pPr>
        <w:ind w:left="3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FCBB3A">
      <w:start w:val="1"/>
      <w:numFmt w:val="bullet"/>
      <w:lvlText w:val="▪"/>
      <w:lvlJc w:val="left"/>
      <w:pPr>
        <w:ind w:left="4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FA3B72">
      <w:start w:val="1"/>
      <w:numFmt w:val="bullet"/>
      <w:lvlText w:val="•"/>
      <w:lvlJc w:val="left"/>
      <w:pPr>
        <w:ind w:left="4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F8520C">
      <w:start w:val="1"/>
      <w:numFmt w:val="bullet"/>
      <w:lvlText w:val="o"/>
      <w:lvlJc w:val="left"/>
      <w:pPr>
        <w:ind w:left="5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3A5EAE">
      <w:start w:val="1"/>
      <w:numFmt w:val="bullet"/>
      <w:lvlText w:val="▪"/>
      <w:lvlJc w:val="left"/>
      <w:pPr>
        <w:ind w:left="6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B6301C9"/>
    <w:multiLevelType w:val="hybridMultilevel"/>
    <w:tmpl w:val="4C8E6280"/>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1" w15:restartNumberingAfterBreak="0">
    <w:nsid w:val="41E11D81"/>
    <w:multiLevelType w:val="hybridMultilevel"/>
    <w:tmpl w:val="B4689AEC"/>
    <w:lvl w:ilvl="0" w:tplc="F052FD1C">
      <w:start w:val="1"/>
      <w:numFmt w:val="upperLetter"/>
      <w:pStyle w:val="Heading1"/>
      <w:lvlText w:val="%1."/>
      <w:lvlJc w:val="lef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2" w15:restartNumberingAfterBreak="0">
    <w:nsid w:val="42AA35E5"/>
    <w:multiLevelType w:val="hybridMultilevel"/>
    <w:tmpl w:val="8F38D992"/>
    <w:lvl w:ilvl="0" w:tplc="59FECEA4">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9A03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B7E8B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5EA86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9AB6B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52C8D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0067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D4A9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6E965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7472DD9"/>
    <w:multiLevelType w:val="hybridMultilevel"/>
    <w:tmpl w:val="372876D2"/>
    <w:lvl w:ilvl="0" w:tplc="EA0EB9A0">
      <w:start w:val="1"/>
      <w:numFmt w:val="bullet"/>
      <w:lvlText w:val="•"/>
      <w:lvlJc w:val="left"/>
      <w:pPr>
        <w:ind w:left="1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8EEBF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56AF49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6C07A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098B0">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6EE9A">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20732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F00BF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3D4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3968F5"/>
    <w:multiLevelType w:val="hybridMultilevel"/>
    <w:tmpl w:val="80189E0E"/>
    <w:lvl w:ilvl="0" w:tplc="9AAE80B4">
      <w:start w:val="1"/>
      <w:numFmt w:val="bullet"/>
      <w:lvlText w:val=""/>
      <w:lvlJc w:val="left"/>
      <w:pPr>
        <w:ind w:left="720" w:hanging="3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E6E02"/>
    <w:multiLevelType w:val="hybridMultilevel"/>
    <w:tmpl w:val="4148F8E2"/>
    <w:lvl w:ilvl="0" w:tplc="9AAE80B4">
      <w:start w:val="1"/>
      <w:numFmt w:val="bullet"/>
      <w:lvlText w:val=""/>
      <w:lvlJc w:val="left"/>
      <w:pPr>
        <w:ind w:left="1801"/>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DF985F78">
      <w:start w:val="1"/>
      <w:numFmt w:val="bullet"/>
      <w:lvlText w:val="o"/>
      <w:lvlJc w:val="left"/>
      <w:pPr>
        <w:ind w:left="25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0C7A0020">
      <w:start w:val="1"/>
      <w:numFmt w:val="bullet"/>
      <w:lvlText w:val="▪"/>
      <w:lvlJc w:val="left"/>
      <w:pPr>
        <w:ind w:left="32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39D4DC06">
      <w:start w:val="1"/>
      <w:numFmt w:val="bullet"/>
      <w:lvlText w:val="•"/>
      <w:lvlJc w:val="left"/>
      <w:pPr>
        <w:ind w:left="39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6862FD24">
      <w:start w:val="1"/>
      <w:numFmt w:val="bullet"/>
      <w:lvlText w:val="o"/>
      <w:lvlJc w:val="left"/>
      <w:pPr>
        <w:ind w:left="46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EC541682">
      <w:start w:val="1"/>
      <w:numFmt w:val="bullet"/>
      <w:lvlText w:val="▪"/>
      <w:lvlJc w:val="left"/>
      <w:pPr>
        <w:ind w:left="54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C690305C">
      <w:start w:val="1"/>
      <w:numFmt w:val="bullet"/>
      <w:lvlText w:val="•"/>
      <w:lvlJc w:val="left"/>
      <w:pPr>
        <w:ind w:left="61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86E20F66">
      <w:start w:val="1"/>
      <w:numFmt w:val="bullet"/>
      <w:lvlText w:val="o"/>
      <w:lvlJc w:val="left"/>
      <w:pPr>
        <w:ind w:left="68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10DE5CF2">
      <w:start w:val="1"/>
      <w:numFmt w:val="bullet"/>
      <w:lvlText w:val="▪"/>
      <w:lvlJc w:val="left"/>
      <w:pPr>
        <w:ind w:left="75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16" w15:restartNumberingAfterBreak="0">
    <w:nsid w:val="73D042BB"/>
    <w:multiLevelType w:val="hybridMultilevel"/>
    <w:tmpl w:val="F4D07852"/>
    <w:lvl w:ilvl="0" w:tplc="686EE0AC">
      <w:start w:val="1"/>
      <w:numFmt w:val="bullet"/>
      <w:lvlText w:val="•"/>
      <w:lvlJc w:val="left"/>
      <w:pPr>
        <w:ind w:left="73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7FBE03AD"/>
    <w:multiLevelType w:val="hybridMultilevel"/>
    <w:tmpl w:val="565A53F4"/>
    <w:lvl w:ilvl="0" w:tplc="408467B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4719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3609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290E6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E3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68B7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5EBBA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E49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F690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7"/>
  </w:num>
  <w:num w:numId="3">
    <w:abstractNumId w:val="13"/>
  </w:num>
  <w:num w:numId="4">
    <w:abstractNumId w:val="2"/>
  </w:num>
  <w:num w:numId="5">
    <w:abstractNumId w:val="9"/>
  </w:num>
  <w:num w:numId="6">
    <w:abstractNumId w:val="15"/>
  </w:num>
  <w:num w:numId="7">
    <w:abstractNumId w:val="5"/>
  </w:num>
  <w:num w:numId="8">
    <w:abstractNumId w:val="17"/>
  </w:num>
  <w:num w:numId="9">
    <w:abstractNumId w:val="12"/>
  </w:num>
  <w:num w:numId="10">
    <w:abstractNumId w:val="16"/>
  </w:num>
  <w:num w:numId="11">
    <w:abstractNumId w:val="6"/>
  </w:num>
  <w:num w:numId="12">
    <w:abstractNumId w:val="14"/>
  </w:num>
  <w:num w:numId="13">
    <w:abstractNumId w:val="3"/>
  </w:num>
  <w:num w:numId="14">
    <w:abstractNumId w:val="0"/>
  </w:num>
  <w:num w:numId="15">
    <w:abstractNumId w:val="8"/>
  </w:num>
  <w:num w:numId="16">
    <w:abstractNumId w:val="11"/>
  </w:num>
  <w:num w:numId="17">
    <w:abstractNumId w:val="10"/>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146"/>
    <w:rsid w:val="00005F0A"/>
    <w:rsid w:val="0001572C"/>
    <w:rsid w:val="00021FE6"/>
    <w:rsid w:val="000314EE"/>
    <w:rsid w:val="00062D7B"/>
    <w:rsid w:val="00071AC4"/>
    <w:rsid w:val="000D010C"/>
    <w:rsid w:val="000F641D"/>
    <w:rsid w:val="00146D08"/>
    <w:rsid w:val="00170D7E"/>
    <w:rsid w:val="00182FAF"/>
    <w:rsid w:val="00184C15"/>
    <w:rsid w:val="001932D3"/>
    <w:rsid w:val="001B7045"/>
    <w:rsid w:val="001C5058"/>
    <w:rsid w:val="001E2DC5"/>
    <w:rsid w:val="001E352E"/>
    <w:rsid w:val="00264F20"/>
    <w:rsid w:val="00281F73"/>
    <w:rsid w:val="002A72F8"/>
    <w:rsid w:val="002B5E47"/>
    <w:rsid w:val="002C4A44"/>
    <w:rsid w:val="00342146"/>
    <w:rsid w:val="00360A1C"/>
    <w:rsid w:val="003642CC"/>
    <w:rsid w:val="00374CE0"/>
    <w:rsid w:val="00382546"/>
    <w:rsid w:val="0038595F"/>
    <w:rsid w:val="003B0F19"/>
    <w:rsid w:val="003C3067"/>
    <w:rsid w:val="003D0CE4"/>
    <w:rsid w:val="003F0F90"/>
    <w:rsid w:val="003F714B"/>
    <w:rsid w:val="00402D4F"/>
    <w:rsid w:val="00435FA4"/>
    <w:rsid w:val="00481BBA"/>
    <w:rsid w:val="004D1392"/>
    <w:rsid w:val="004D3423"/>
    <w:rsid w:val="004D474E"/>
    <w:rsid w:val="004F0FEF"/>
    <w:rsid w:val="004F13C3"/>
    <w:rsid w:val="00504B31"/>
    <w:rsid w:val="005126F5"/>
    <w:rsid w:val="00543138"/>
    <w:rsid w:val="005432C6"/>
    <w:rsid w:val="00553478"/>
    <w:rsid w:val="005602BE"/>
    <w:rsid w:val="005B758A"/>
    <w:rsid w:val="0060092F"/>
    <w:rsid w:val="00624512"/>
    <w:rsid w:val="006419F9"/>
    <w:rsid w:val="0069269A"/>
    <w:rsid w:val="0069576E"/>
    <w:rsid w:val="006A5B4B"/>
    <w:rsid w:val="006F2E13"/>
    <w:rsid w:val="00733C83"/>
    <w:rsid w:val="007673CC"/>
    <w:rsid w:val="007B6D7B"/>
    <w:rsid w:val="008039FB"/>
    <w:rsid w:val="00856F6D"/>
    <w:rsid w:val="008C1575"/>
    <w:rsid w:val="008E182D"/>
    <w:rsid w:val="008E5AA9"/>
    <w:rsid w:val="0094663C"/>
    <w:rsid w:val="00957AE9"/>
    <w:rsid w:val="00972D06"/>
    <w:rsid w:val="00996689"/>
    <w:rsid w:val="00997B18"/>
    <w:rsid w:val="009A4914"/>
    <w:rsid w:val="00A70B9A"/>
    <w:rsid w:val="00A769D3"/>
    <w:rsid w:val="00AA1AF7"/>
    <w:rsid w:val="00AA4EF5"/>
    <w:rsid w:val="00AB363E"/>
    <w:rsid w:val="00AD3DFB"/>
    <w:rsid w:val="00AE01BC"/>
    <w:rsid w:val="00B50212"/>
    <w:rsid w:val="00B54F3E"/>
    <w:rsid w:val="00B9097B"/>
    <w:rsid w:val="00BD1B49"/>
    <w:rsid w:val="00BD7366"/>
    <w:rsid w:val="00BE1F65"/>
    <w:rsid w:val="00C16342"/>
    <w:rsid w:val="00C323FB"/>
    <w:rsid w:val="00C65D9C"/>
    <w:rsid w:val="00C70D77"/>
    <w:rsid w:val="00C81D05"/>
    <w:rsid w:val="00D021E7"/>
    <w:rsid w:val="00D05CE8"/>
    <w:rsid w:val="00D23D3A"/>
    <w:rsid w:val="00D2486A"/>
    <w:rsid w:val="00D307C1"/>
    <w:rsid w:val="00DE2D3D"/>
    <w:rsid w:val="00DF2C78"/>
    <w:rsid w:val="00E213C1"/>
    <w:rsid w:val="00E602DD"/>
    <w:rsid w:val="00E94E5F"/>
    <w:rsid w:val="00E952ED"/>
    <w:rsid w:val="00E95786"/>
    <w:rsid w:val="00EA0A79"/>
    <w:rsid w:val="00EC2991"/>
    <w:rsid w:val="00EE21CB"/>
    <w:rsid w:val="00EE39C4"/>
    <w:rsid w:val="00EE6880"/>
    <w:rsid w:val="00EF29E3"/>
    <w:rsid w:val="00EF6255"/>
    <w:rsid w:val="00F312C7"/>
    <w:rsid w:val="00F6306A"/>
    <w:rsid w:val="00FB534D"/>
    <w:rsid w:val="00FD3988"/>
    <w:rsid w:val="00FD70B5"/>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A583A"/>
  <w15:docId w15:val="{A3B8373D-EF05-47A3-ADA7-9EF7E92F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248" w:lineRule="auto"/>
      <w:ind w:left="73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6"/>
      </w:numPr>
      <w:spacing w:after="5" w:line="250" w:lineRule="auto"/>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4" w:line="269" w:lineRule="auto"/>
      <w:ind w:left="1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733C83"/>
    <w:pPr>
      <w:ind w:left="720"/>
      <w:contextualSpacing/>
    </w:pPr>
  </w:style>
  <w:style w:type="paragraph" w:customStyle="1" w:styleId="Default">
    <w:name w:val="Default"/>
    <w:rsid w:val="00D05C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59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5F"/>
    <w:rPr>
      <w:rFonts w:ascii="Segoe UI" w:eastAsia="Arial" w:hAnsi="Segoe UI" w:cs="Segoe UI"/>
      <w:color w:val="000000"/>
      <w:sz w:val="18"/>
      <w:szCs w:val="18"/>
    </w:rPr>
  </w:style>
  <w:style w:type="paragraph" w:styleId="BodyText">
    <w:name w:val="Body Text"/>
    <w:basedOn w:val="Normal"/>
    <w:link w:val="BodyTextChar"/>
    <w:uiPriority w:val="1"/>
    <w:qFormat/>
    <w:rsid w:val="00EF29E3"/>
    <w:pPr>
      <w:widowControl w:val="0"/>
      <w:spacing w:after="0" w:line="240" w:lineRule="auto"/>
      <w:ind w:left="160" w:firstLine="0"/>
    </w:pPr>
    <w:rPr>
      <w:rFonts w:cstheme="minorBidi"/>
      <w:color w:val="auto"/>
      <w:sz w:val="22"/>
    </w:rPr>
  </w:style>
  <w:style w:type="character" w:customStyle="1" w:styleId="BodyTextChar">
    <w:name w:val="Body Text Char"/>
    <w:basedOn w:val="DefaultParagraphFont"/>
    <w:link w:val="BodyText"/>
    <w:uiPriority w:val="1"/>
    <w:rsid w:val="00EF29E3"/>
    <w:rPr>
      <w:rFonts w:ascii="Arial" w:eastAsia="Arial" w:hAnsi="Arial"/>
    </w:rPr>
  </w:style>
  <w:style w:type="character" w:styleId="Hyperlink">
    <w:name w:val="Hyperlink"/>
    <w:basedOn w:val="DefaultParagraphFont"/>
    <w:uiPriority w:val="99"/>
    <w:unhideWhenUsed/>
    <w:rsid w:val="003D0CE4"/>
    <w:rPr>
      <w:color w:val="0563C1" w:themeColor="hyperlink"/>
      <w:u w:val="single"/>
    </w:rPr>
  </w:style>
  <w:style w:type="character" w:styleId="UnresolvedMention">
    <w:name w:val="Unresolved Mention"/>
    <w:basedOn w:val="DefaultParagraphFont"/>
    <w:uiPriority w:val="99"/>
    <w:semiHidden/>
    <w:unhideWhenUsed/>
    <w:rsid w:val="003D0C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823" TargetMode="External"/><Relationship Id="rId13" Type="http://schemas.openxmlformats.org/officeDocument/2006/relationships/hyperlink" Target="http://www.lni.wa.gov/WISHA/Rules/bbpathogens/HTML/HT4.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pps.leg.wa.gov/WAC/default.aspx?cite=296-823" TargetMode="External"/><Relationship Id="rId12" Type="http://schemas.openxmlformats.org/officeDocument/2006/relationships/hyperlink" Target="https://app.leg.wa.gov/WAC/default.aspx?cite=296-823"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296-823-1200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su.edu/manuals_forms/HTML/SPPM/S80_Occupational_Health/S80.08_Bloodborne_Pathogens.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policies.wsu.edu/prf/index/manuals/2-00-contents/2-44-bloodborne-pathoge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 Davis</dc:creator>
  <cp:keywords/>
  <cp:lastModifiedBy>Ringo, Shawn Patrick</cp:lastModifiedBy>
  <cp:revision>4</cp:revision>
  <dcterms:created xsi:type="dcterms:W3CDTF">2022-09-13T17:27:00Z</dcterms:created>
  <dcterms:modified xsi:type="dcterms:W3CDTF">2022-09-13T18:06:00Z</dcterms:modified>
</cp:coreProperties>
</file>